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FB2F67" w14:textId="77777777" w:rsidR="006A68DC" w:rsidRDefault="006A68DC" w:rsidP="006A68DC">
      <w:pPr>
        <w:jc w:val="center"/>
        <w:rPr>
          <w:rFonts w:ascii="Helvetica" w:hAnsi="Helvetica"/>
          <w:b/>
          <w:sz w:val="36"/>
          <w:szCs w:val="36"/>
        </w:rPr>
      </w:pPr>
    </w:p>
    <w:p w14:paraId="72710435" w14:textId="6785E802" w:rsidR="00C81CF2" w:rsidRDefault="00C81CF2" w:rsidP="00C81CF2">
      <w:pPr>
        <w:jc w:val="center"/>
        <w:rPr>
          <w:rFonts w:ascii="Cambria" w:hAnsi="Cambria" w:cstheme="minorHAnsi"/>
          <w:b/>
          <w:sz w:val="36"/>
          <w:szCs w:val="36"/>
        </w:rPr>
      </w:pPr>
      <w:r>
        <w:rPr>
          <w:rFonts w:ascii="Cambria" w:hAnsi="Cambria" w:cstheme="minorHAnsi"/>
          <w:b/>
          <w:sz w:val="36"/>
          <w:szCs w:val="36"/>
        </w:rPr>
        <w:t xml:space="preserve">          </w:t>
      </w:r>
      <w:r>
        <w:rPr>
          <w:noProof/>
        </w:rPr>
        <w:drawing>
          <wp:inline distT="0" distB="0" distL="0" distR="0" wp14:anchorId="54162C57" wp14:editId="6B2DC360">
            <wp:extent cx="3682313" cy="920579"/>
            <wp:effectExtent l="0" t="0" r="0" b="0"/>
            <wp:docPr id="2037222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222830" name="Picture 203722283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36970" cy="1034243"/>
                    </a:xfrm>
                    <a:prstGeom prst="rect">
                      <a:avLst/>
                    </a:prstGeom>
                  </pic:spPr>
                </pic:pic>
              </a:graphicData>
            </a:graphic>
          </wp:inline>
        </w:drawing>
      </w:r>
    </w:p>
    <w:p w14:paraId="4D9F7E55" w14:textId="77777777" w:rsidR="00C81CF2" w:rsidRDefault="00C81CF2" w:rsidP="006A68DC">
      <w:pPr>
        <w:jc w:val="center"/>
        <w:rPr>
          <w:rFonts w:ascii="Cambria" w:hAnsi="Cambria" w:cstheme="minorHAnsi"/>
          <w:b/>
          <w:sz w:val="36"/>
          <w:szCs w:val="36"/>
        </w:rPr>
      </w:pPr>
    </w:p>
    <w:p w14:paraId="1AC69CBC" w14:textId="77777777" w:rsidR="004F69C7" w:rsidRDefault="004F69C7" w:rsidP="006A68DC">
      <w:pPr>
        <w:jc w:val="center"/>
        <w:rPr>
          <w:rFonts w:ascii="Cambria" w:hAnsi="Cambria" w:cstheme="minorHAnsi"/>
          <w:b/>
          <w:sz w:val="36"/>
          <w:szCs w:val="36"/>
        </w:rPr>
      </w:pPr>
    </w:p>
    <w:p w14:paraId="3263AFED" w14:textId="3E11D830" w:rsidR="00F36C81" w:rsidRPr="008004C6" w:rsidRDefault="00F36C81" w:rsidP="006A68DC">
      <w:pPr>
        <w:jc w:val="center"/>
        <w:rPr>
          <w:rFonts w:ascii="Cambria" w:hAnsi="Cambria" w:cstheme="minorHAnsi"/>
          <w:b/>
          <w:sz w:val="36"/>
          <w:szCs w:val="36"/>
        </w:rPr>
      </w:pPr>
      <w:r w:rsidRPr="008004C6">
        <w:rPr>
          <w:rFonts w:ascii="Cambria" w:hAnsi="Cambria" w:cstheme="minorHAnsi"/>
          <w:b/>
          <w:sz w:val="36"/>
          <w:szCs w:val="36"/>
        </w:rPr>
        <w:t>Competition Opening</w:t>
      </w:r>
    </w:p>
    <w:p w14:paraId="18562CF0" w14:textId="39DF6118" w:rsidR="009F3BC3" w:rsidRPr="00C81CF2" w:rsidRDefault="009F3BC3" w:rsidP="006A68DC">
      <w:pPr>
        <w:jc w:val="center"/>
        <w:rPr>
          <w:rFonts w:ascii="Cambria" w:hAnsi="Cambria" w:cstheme="majorHAnsi"/>
          <w:bCs/>
          <w:szCs w:val="24"/>
        </w:rPr>
      </w:pPr>
      <w:r w:rsidRPr="00C81CF2">
        <w:rPr>
          <w:rFonts w:ascii="Cambria" w:hAnsi="Cambria" w:cstheme="majorHAnsi"/>
          <w:bCs/>
          <w:szCs w:val="24"/>
        </w:rPr>
        <w:t>(Inside</w:t>
      </w:r>
      <w:r w:rsidR="0008679E" w:rsidRPr="00C81CF2">
        <w:rPr>
          <w:rFonts w:ascii="Cambria" w:hAnsi="Cambria" w:cstheme="majorHAnsi"/>
          <w:bCs/>
          <w:szCs w:val="24"/>
        </w:rPr>
        <w:t xml:space="preserve"> Voice</w:t>
      </w:r>
      <w:r w:rsidRPr="00C81CF2">
        <w:rPr>
          <w:rFonts w:ascii="Cambria" w:hAnsi="Cambria" w:cstheme="majorHAnsi"/>
          <w:bCs/>
          <w:szCs w:val="24"/>
        </w:rPr>
        <w:t xml:space="preserve"> Monitor</w:t>
      </w:r>
      <w:r w:rsidR="00A41575" w:rsidRPr="00C81CF2">
        <w:rPr>
          <w:rFonts w:ascii="Cambria" w:hAnsi="Cambria" w:cstheme="majorHAnsi"/>
          <w:bCs/>
          <w:szCs w:val="24"/>
        </w:rPr>
        <w:t xml:space="preserve"> Reading</w:t>
      </w:r>
      <w:r w:rsidRPr="00C81CF2">
        <w:rPr>
          <w:rFonts w:ascii="Cambria" w:hAnsi="Cambria" w:cstheme="majorHAnsi"/>
          <w:bCs/>
          <w:szCs w:val="24"/>
        </w:rPr>
        <w:t>)</w:t>
      </w:r>
    </w:p>
    <w:p w14:paraId="229EB852" w14:textId="77777777" w:rsidR="00C81CF2" w:rsidRPr="00C81CF2" w:rsidRDefault="00C81CF2" w:rsidP="006A68DC">
      <w:pPr>
        <w:jc w:val="center"/>
        <w:rPr>
          <w:rFonts w:ascii="Cambria" w:hAnsi="Cambria" w:cstheme="majorHAnsi"/>
          <w:bCs/>
          <w:szCs w:val="24"/>
        </w:rPr>
      </w:pPr>
    </w:p>
    <w:p w14:paraId="19D72055" w14:textId="77777777" w:rsidR="0008679E" w:rsidRPr="00C81CF2" w:rsidRDefault="0008679E" w:rsidP="006A68DC">
      <w:pPr>
        <w:jc w:val="center"/>
        <w:rPr>
          <w:rFonts w:ascii="Cambria" w:hAnsi="Cambria" w:cstheme="majorHAnsi"/>
          <w:bCs/>
          <w:color w:val="000000" w:themeColor="text1"/>
          <w:szCs w:val="24"/>
        </w:rPr>
      </w:pPr>
    </w:p>
    <w:p w14:paraId="5C6BFEF4" w14:textId="1465C721" w:rsidR="006A68DC" w:rsidRPr="00C81CF2" w:rsidRDefault="002A1DD4" w:rsidP="00F36C81">
      <w:pPr>
        <w:jc w:val="both"/>
        <w:rPr>
          <w:rFonts w:ascii="Cambria" w:hAnsi="Cambria"/>
          <w:b/>
          <w:color w:val="000000" w:themeColor="text1"/>
          <w:szCs w:val="24"/>
        </w:rPr>
      </w:pPr>
      <w:r w:rsidRPr="00C81CF2">
        <w:rPr>
          <w:rFonts w:ascii="Cambria" w:hAnsi="Cambria" w:cs="Segoe UI"/>
          <w:color w:val="000000" w:themeColor="text1"/>
          <w:szCs w:val="24"/>
          <w:shd w:val="clear" w:color="auto" w:fill="FFFFFF"/>
        </w:rPr>
        <w:t>The indoor monitor creates a positive first impression by serving as a professional host—greeting others with warmth, friendliness, and maintaining an organized approach to all responsibilities.</w:t>
      </w:r>
      <w:r w:rsidRPr="00C81CF2">
        <w:rPr>
          <w:rFonts w:ascii="Cambria" w:hAnsi="Cambria"/>
          <w:b/>
          <w:bCs/>
          <w:color w:val="000000" w:themeColor="text1"/>
          <w:szCs w:val="24"/>
          <w:u w:val="single"/>
        </w:rPr>
        <w:br/>
      </w:r>
    </w:p>
    <w:p w14:paraId="61DA2670" w14:textId="3DE59185" w:rsidR="00485CC6" w:rsidRPr="00C81CF2" w:rsidRDefault="00F36C81" w:rsidP="00F36C81">
      <w:pPr>
        <w:jc w:val="both"/>
        <w:rPr>
          <w:rFonts w:ascii="Cambria" w:hAnsi="Cambria" w:cstheme="minorHAnsi"/>
          <w:b/>
          <w:color w:val="000000" w:themeColor="text1"/>
          <w:szCs w:val="24"/>
        </w:rPr>
      </w:pPr>
      <w:r w:rsidRPr="00C81CF2">
        <w:rPr>
          <w:rFonts w:ascii="Cambria" w:hAnsi="Cambria" w:cstheme="minorHAnsi"/>
          <w:b/>
          <w:color w:val="000000" w:themeColor="text1"/>
          <w:szCs w:val="24"/>
        </w:rPr>
        <w:t>Welcome to the finals of the</w:t>
      </w:r>
      <w:r w:rsidR="001A4BD6" w:rsidRPr="00C81CF2">
        <w:rPr>
          <w:rFonts w:ascii="Cambria" w:hAnsi="Cambria" w:cstheme="minorHAnsi"/>
          <w:b/>
          <w:color w:val="000000" w:themeColor="text1"/>
          <w:szCs w:val="24"/>
        </w:rPr>
        <w:t xml:space="preserve"> </w:t>
      </w:r>
      <w:r w:rsidRPr="00C81CF2">
        <w:rPr>
          <w:rFonts w:ascii="Cambria" w:hAnsi="Cambria" w:cstheme="minorHAnsi"/>
          <w:b/>
          <w:color w:val="000000" w:themeColor="text1"/>
          <w:szCs w:val="24"/>
        </w:rPr>
        <w:t>MTNA</w:t>
      </w:r>
      <w:r w:rsidR="001A4BD6" w:rsidRPr="00C81CF2">
        <w:rPr>
          <w:rFonts w:ascii="Cambria" w:hAnsi="Cambria" w:cstheme="minorHAnsi"/>
          <w:b/>
          <w:color w:val="000000" w:themeColor="text1"/>
          <w:szCs w:val="24"/>
        </w:rPr>
        <w:t xml:space="preserve"> </w:t>
      </w:r>
      <w:r w:rsidR="006A68DC" w:rsidRPr="00C81CF2">
        <w:rPr>
          <w:rFonts w:ascii="Cambria" w:hAnsi="Cambria" w:cstheme="minorHAnsi"/>
          <w:bCs/>
          <w:color w:val="000000" w:themeColor="text1"/>
          <w:szCs w:val="24"/>
        </w:rPr>
        <w:t>(</w:t>
      </w:r>
      <w:r w:rsidR="006A68DC" w:rsidRPr="00C81CF2">
        <w:rPr>
          <w:rFonts w:ascii="Cambria" w:hAnsi="Cambria" w:cstheme="minorHAnsi"/>
          <w:bCs/>
          <w:i/>
          <w:iCs/>
          <w:color w:val="000000" w:themeColor="text1"/>
          <w:szCs w:val="24"/>
        </w:rPr>
        <w:t>insert below</w:t>
      </w:r>
      <w:r w:rsidR="006A68DC" w:rsidRPr="00C81CF2">
        <w:rPr>
          <w:rFonts w:ascii="Cambria" w:hAnsi="Cambria" w:cstheme="minorHAnsi"/>
          <w:bCs/>
          <w:color w:val="000000" w:themeColor="text1"/>
          <w:szCs w:val="24"/>
        </w:rPr>
        <w:t xml:space="preserve">) </w:t>
      </w:r>
      <w:r w:rsidR="006A68DC" w:rsidRPr="00C81CF2">
        <w:rPr>
          <w:rFonts w:ascii="Cambria" w:hAnsi="Cambria" w:cstheme="minorHAnsi"/>
          <w:b/>
          <w:color w:val="000000" w:themeColor="text1"/>
          <w:szCs w:val="24"/>
        </w:rPr>
        <w:t>Performance Competition</w:t>
      </w:r>
      <w:r w:rsidR="001A4BD6" w:rsidRPr="00C81CF2">
        <w:rPr>
          <w:rFonts w:ascii="Cambria" w:hAnsi="Cambria" w:cstheme="minorHAnsi"/>
          <w:b/>
          <w:color w:val="000000" w:themeColor="text1"/>
          <w:szCs w:val="24"/>
        </w:rPr>
        <w:t>s</w:t>
      </w:r>
      <w:r w:rsidR="006A68DC" w:rsidRPr="00C81CF2">
        <w:rPr>
          <w:rFonts w:ascii="Cambria" w:hAnsi="Cambria" w:cstheme="minorHAnsi"/>
          <w:b/>
          <w:color w:val="000000" w:themeColor="text1"/>
          <w:szCs w:val="24"/>
        </w:rPr>
        <w:t>.</w:t>
      </w:r>
    </w:p>
    <w:p w14:paraId="18D08B00" w14:textId="6832BBE1" w:rsidR="00485CC6" w:rsidRPr="00C81CF2" w:rsidRDefault="00441A1F" w:rsidP="00F36C81">
      <w:pPr>
        <w:jc w:val="both"/>
        <w:rPr>
          <w:rFonts w:ascii="Cambria" w:hAnsi="Cambria" w:cstheme="majorHAnsi"/>
          <w:bCs/>
          <w:color w:val="000000" w:themeColor="text1"/>
          <w:szCs w:val="24"/>
        </w:rPr>
      </w:pPr>
      <w:r w:rsidRPr="00C81CF2">
        <w:rPr>
          <w:rFonts w:ascii="Cambria" w:hAnsi="Cambria" w:cstheme="majorHAnsi"/>
          <w:bCs/>
          <w:color w:val="000000" w:themeColor="text1"/>
          <w:szCs w:val="24"/>
        </w:rPr>
        <w:t xml:space="preserve">SENIOR </w:t>
      </w:r>
      <w:r w:rsidR="0008679E" w:rsidRPr="00C81CF2">
        <w:rPr>
          <w:rFonts w:ascii="Cambria" w:hAnsi="Cambria" w:cstheme="majorHAnsi"/>
          <w:bCs/>
          <w:i/>
          <w:iCs/>
          <w:color w:val="000000" w:themeColor="text1"/>
          <w:szCs w:val="24"/>
        </w:rPr>
        <w:t>voice</w:t>
      </w:r>
    </w:p>
    <w:p w14:paraId="13713CE5" w14:textId="7B735CAD" w:rsidR="00485CC6" w:rsidRPr="00C81CF2" w:rsidRDefault="00441A1F" w:rsidP="00F36C81">
      <w:pPr>
        <w:jc w:val="both"/>
        <w:rPr>
          <w:rFonts w:ascii="Cambria" w:hAnsi="Cambria" w:cstheme="majorHAnsi"/>
          <w:bCs/>
          <w:i/>
          <w:iCs/>
          <w:color w:val="000000" w:themeColor="text1"/>
          <w:szCs w:val="24"/>
        </w:rPr>
      </w:pPr>
      <w:r w:rsidRPr="00C81CF2">
        <w:rPr>
          <w:rFonts w:ascii="Cambria" w:hAnsi="Cambria" w:cstheme="majorHAnsi"/>
          <w:bCs/>
          <w:color w:val="000000" w:themeColor="text1"/>
          <w:szCs w:val="24"/>
        </w:rPr>
        <w:t xml:space="preserve">YOUNG ARTIST </w:t>
      </w:r>
      <w:r w:rsidR="003C0104" w:rsidRPr="00C81CF2">
        <w:rPr>
          <w:rFonts w:ascii="Cambria" w:hAnsi="Cambria" w:cstheme="majorHAnsi"/>
          <w:bCs/>
          <w:i/>
          <w:iCs/>
          <w:color w:val="000000" w:themeColor="text1"/>
          <w:szCs w:val="24"/>
        </w:rPr>
        <w:t>voice</w:t>
      </w:r>
    </w:p>
    <w:p w14:paraId="43D0142B" w14:textId="77777777" w:rsidR="00F36C81" w:rsidRPr="00C81CF2" w:rsidRDefault="00F36C81" w:rsidP="00F36C81">
      <w:pPr>
        <w:jc w:val="both"/>
        <w:rPr>
          <w:rFonts w:ascii="Cambria" w:hAnsi="Cambria" w:cstheme="majorHAnsi"/>
          <w:bCs/>
          <w:color w:val="000000" w:themeColor="text1"/>
          <w:szCs w:val="24"/>
        </w:rPr>
      </w:pPr>
    </w:p>
    <w:p w14:paraId="20A28A98" w14:textId="77777777" w:rsidR="00485CC6" w:rsidRPr="00C81CF2" w:rsidRDefault="00F36C81">
      <w:pPr>
        <w:rPr>
          <w:rFonts w:ascii="Cambria" w:hAnsi="Cambria"/>
          <w:bCs/>
          <w:color w:val="000000" w:themeColor="text1"/>
          <w:szCs w:val="24"/>
        </w:rPr>
      </w:pPr>
      <w:r w:rsidRPr="00C81CF2">
        <w:rPr>
          <w:rFonts w:ascii="Cambria" w:hAnsi="Cambria" w:cstheme="minorHAnsi"/>
          <w:b/>
          <w:color w:val="000000" w:themeColor="text1"/>
          <w:szCs w:val="24"/>
        </w:rPr>
        <w:t>I am</w:t>
      </w:r>
      <w:r w:rsidR="00CA47D1" w:rsidRPr="00C81CF2">
        <w:rPr>
          <w:rFonts w:ascii="Cambria" w:hAnsi="Cambria"/>
          <w:bCs/>
          <w:color w:val="000000" w:themeColor="text1"/>
          <w:szCs w:val="24"/>
        </w:rPr>
        <w:t xml:space="preserve"> (</w:t>
      </w:r>
      <w:r w:rsidR="00CA47D1" w:rsidRPr="00C81CF2">
        <w:rPr>
          <w:rFonts w:ascii="Cambria" w:hAnsi="Cambria"/>
          <w:bCs/>
          <w:i/>
          <w:iCs/>
          <w:color w:val="000000" w:themeColor="text1"/>
          <w:szCs w:val="24"/>
        </w:rPr>
        <w:t>your name</w:t>
      </w:r>
      <w:r w:rsidR="00CA47D1" w:rsidRPr="00C81CF2">
        <w:rPr>
          <w:rFonts w:ascii="Cambria" w:hAnsi="Cambria"/>
          <w:bCs/>
          <w:color w:val="000000" w:themeColor="text1"/>
          <w:szCs w:val="24"/>
        </w:rPr>
        <w:t>)</w:t>
      </w:r>
      <w:r w:rsidRPr="00C81CF2">
        <w:rPr>
          <w:rFonts w:ascii="Cambria" w:hAnsi="Cambria"/>
          <w:bCs/>
          <w:color w:val="000000" w:themeColor="text1"/>
          <w:szCs w:val="24"/>
        </w:rPr>
        <w:t>.</w:t>
      </w:r>
      <w:r w:rsidRPr="00C81CF2">
        <w:rPr>
          <w:rFonts w:ascii="Cambria" w:hAnsi="Cambria"/>
          <w:bCs/>
          <w:color w:val="000000" w:themeColor="text1"/>
          <w:szCs w:val="24"/>
        </w:rPr>
        <w:br/>
      </w:r>
      <w:r w:rsidRPr="00C81CF2">
        <w:rPr>
          <w:rFonts w:ascii="Cambria" w:hAnsi="Cambria"/>
          <w:bCs/>
          <w:color w:val="000000" w:themeColor="text1"/>
          <w:szCs w:val="24"/>
        </w:rPr>
        <w:br/>
      </w:r>
      <w:r w:rsidRPr="00C81CF2">
        <w:rPr>
          <w:rFonts w:ascii="Cambria" w:hAnsi="Cambria"/>
          <w:b/>
          <w:color w:val="000000" w:themeColor="text1"/>
          <w:szCs w:val="24"/>
        </w:rPr>
        <w:t xml:space="preserve">On behalf of </w:t>
      </w:r>
      <w:r w:rsidR="00485CC6" w:rsidRPr="00C81CF2">
        <w:rPr>
          <w:rFonts w:ascii="Cambria" w:hAnsi="Cambria"/>
          <w:b/>
          <w:color w:val="000000" w:themeColor="text1"/>
          <w:szCs w:val="24"/>
        </w:rPr>
        <w:t>…</w:t>
      </w:r>
    </w:p>
    <w:p w14:paraId="508A6BA1" w14:textId="58BA65E2" w:rsidR="00485CC6" w:rsidRPr="00C81CF2" w:rsidRDefault="00441A1F">
      <w:pPr>
        <w:rPr>
          <w:rFonts w:ascii="Cambria" w:hAnsi="Cambria" w:cstheme="majorHAnsi"/>
          <w:bCs/>
          <w:i/>
          <w:iCs/>
          <w:color w:val="000000" w:themeColor="text1"/>
          <w:szCs w:val="24"/>
        </w:rPr>
      </w:pPr>
      <w:r w:rsidRPr="00C81CF2">
        <w:rPr>
          <w:rFonts w:ascii="Cambria" w:hAnsi="Cambria" w:cstheme="majorHAnsi"/>
          <w:bCs/>
          <w:color w:val="000000" w:themeColor="text1"/>
          <w:szCs w:val="24"/>
        </w:rPr>
        <w:t>ADAM BOOHER</w:t>
      </w:r>
      <w:r w:rsidR="00485CC6" w:rsidRPr="00C81CF2">
        <w:rPr>
          <w:rFonts w:ascii="Cambria" w:hAnsi="Cambria" w:cstheme="majorHAnsi"/>
          <w:bCs/>
          <w:i/>
          <w:iCs/>
          <w:color w:val="000000" w:themeColor="text1"/>
          <w:szCs w:val="24"/>
        </w:rPr>
        <w:t>, National Senior Coordinator</w:t>
      </w:r>
    </w:p>
    <w:p w14:paraId="7B5BDF6A" w14:textId="36D70767" w:rsidR="0008679E" w:rsidRPr="00C81CF2" w:rsidRDefault="00D0135C">
      <w:pPr>
        <w:rPr>
          <w:rFonts w:ascii="Cambria" w:hAnsi="Cambria" w:cstheme="majorHAnsi"/>
          <w:bCs/>
          <w:i/>
          <w:iCs/>
          <w:color w:val="000000" w:themeColor="text1"/>
          <w:szCs w:val="24"/>
        </w:rPr>
      </w:pPr>
      <w:r w:rsidRPr="00C81CF2">
        <w:rPr>
          <w:rFonts w:ascii="Cambria" w:hAnsi="Cambria" w:cstheme="majorHAnsi"/>
          <w:bCs/>
          <w:color w:val="000000" w:themeColor="text1"/>
          <w:szCs w:val="24"/>
        </w:rPr>
        <w:t>CHRISTINA XIE</w:t>
      </w:r>
      <w:r w:rsidR="00485CC6" w:rsidRPr="00C81CF2">
        <w:rPr>
          <w:rFonts w:ascii="Cambria" w:hAnsi="Cambria" w:cstheme="majorHAnsi"/>
          <w:bCs/>
          <w:i/>
          <w:iCs/>
          <w:color w:val="000000" w:themeColor="text1"/>
          <w:szCs w:val="24"/>
        </w:rPr>
        <w:t>, National Young Artist Coordinator</w:t>
      </w:r>
    </w:p>
    <w:p w14:paraId="0B727055" w14:textId="13B7559B" w:rsidR="005E55D7" w:rsidRPr="00C81CF2" w:rsidRDefault="00F140A7">
      <w:pPr>
        <w:rPr>
          <w:rFonts w:ascii="Cambria" w:hAnsi="Cambria" w:cstheme="majorHAnsi"/>
          <w:bCs/>
          <w:i/>
          <w:iCs/>
          <w:color w:val="000000" w:themeColor="text1"/>
          <w:szCs w:val="24"/>
        </w:rPr>
      </w:pPr>
      <w:r w:rsidRPr="00C81CF2">
        <w:rPr>
          <w:rFonts w:ascii="Cambria" w:hAnsi="Cambria" w:cstheme="majorHAnsi"/>
          <w:bCs/>
          <w:color w:val="000000" w:themeColor="text1"/>
          <w:szCs w:val="24"/>
        </w:rPr>
        <w:t>I thank you for sharing this time as well as supporting the MTNA Competitors.</w:t>
      </w:r>
    </w:p>
    <w:p w14:paraId="43907415" w14:textId="77777777" w:rsidR="00F140A7" w:rsidRPr="00C81CF2" w:rsidRDefault="00F140A7">
      <w:pPr>
        <w:rPr>
          <w:rFonts w:ascii="Cambria" w:hAnsi="Cambria" w:cstheme="majorHAnsi"/>
          <w:bCs/>
          <w:color w:val="000000" w:themeColor="text1"/>
          <w:szCs w:val="24"/>
        </w:rPr>
      </w:pPr>
    </w:p>
    <w:p w14:paraId="17C234C7" w14:textId="1A563D2E" w:rsidR="00F140A7" w:rsidRPr="00C81CF2" w:rsidRDefault="00F140A7">
      <w:pPr>
        <w:rPr>
          <w:rFonts w:ascii="Cambria" w:hAnsi="Cambria" w:cstheme="majorHAnsi"/>
          <w:bCs/>
          <w:color w:val="000000" w:themeColor="text1"/>
          <w:szCs w:val="24"/>
        </w:rPr>
      </w:pPr>
      <w:r w:rsidRPr="00C81CF2">
        <w:rPr>
          <w:rFonts w:ascii="Cambria" w:hAnsi="Cambria" w:cstheme="majorHAnsi"/>
          <w:bCs/>
          <w:color w:val="000000" w:themeColor="text1"/>
          <w:szCs w:val="24"/>
        </w:rPr>
        <w:t>I remind you that there is to be no applause until each program is completed. I also remind you that regardless of format, recording (either audio or video), is strongly discouraged. Please do not take any flash pictures. Make sure that all cell phones or other electronic devices are turned off. Please do not leave the room during a</w:t>
      </w:r>
      <w:r w:rsidR="009D218E" w:rsidRPr="00C81CF2">
        <w:rPr>
          <w:rFonts w:ascii="Cambria" w:hAnsi="Cambria" w:cstheme="majorHAnsi"/>
          <w:bCs/>
          <w:color w:val="000000" w:themeColor="text1"/>
          <w:szCs w:val="24"/>
        </w:rPr>
        <w:t>n entrant’s</w:t>
      </w:r>
      <w:r w:rsidRPr="00C81CF2">
        <w:rPr>
          <w:rFonts w:ascii="Cambria" w:hAnsi="Cambria" w:cstheme="majorHAnsi"/>
          <w:bCs/>
          <w:color w:val="000000" w:themeColor="text1"/>
          <w:szCs w:val="24"/>
        </w:rPr>
        <w:t xml:space="preserve"> performance. The monitor will open the doors between performances.</w:t>
      </w:r>
    </w:p>
    <w:p w14:paraId="106F8665" w14:textId="77777777" w:rsidR="00CA47D1" w:rsidRPr="00C81CF2" w:rsidRDefault="00CA47D1">
      <w:pPr>
        <w:rPr>
          <w:rFonts w:ascii="Cambria" w:hAnsi="Cambria" w:cstheme="majorHAnsi"/>
          <w:bCs/>
          <w:color w:val="000000" w:themeColor="text1"/>
          <w:szCs w:val="24"/>
        </w:rPr>
      </w:pPr>
    </w:p>
    <w:p w14:paraId="1F690B50" w14:textId="499A4250" w:rsidR="002A1DD4" w:rsidRPr="00C81CF2" w:rsidRDefault="00CA47D1">
      <w:pPr>
        <w:rPr>
          <w:rFonts w:ascii="Cambria" w:hAnsi="Cambria" w:cstheme="majorHAnsi"/>
          <w:bCs/>
          <w:color w:val="000000" w:themeColor="text1"/>
          <w:szCs w:val="24"/>
        </w:rPr>
      </w:pPr>
      <w:r w:rsidRPr="00C81CF2">
        <w:rPr>
          <w:rFonts w:ascii="Cambria" w:hAnsi="Cambria" w:cstheme="majorHAnsi"/>
          <w:bCs/>
          <w:color w:val="000000" w:themeColor="text1"/>
          <w:szCs w:val="24"/>
        </w:rPr>
        <w:t>The competition results will be announced at</w:t>
      </w:r>
      <w:r w:rsidR="001A4BD6" w:rsidRPr="00C81CF2">
        <w:rPr>
          <w:rFonts w:ascii="Cambria" w:hAnsi="Cambria" w:cstheme="majorHAnsi"/>
          <w:bCs/>
          <w:color w:val="000000" w:themeColor="text1"/>
          <w:szCs w:val="24"/>
        </w:rPr>
        <w:t>:</w:t>
      </w:r>
      <w:r w:rsidRPr="00C81CF2">
        <w:rPr>
          <w:rFonts w:ascii="Cambria" w:hAnsi="Cambria" w:cstheme="majorHAnsi"/>
          <w:bCs/>
          <w:color w:val="000000" w:themeColor="text1"/>
          <w:szCs w:val="24"/>
        </w:rPr>
        <w:t xml:space="preserve"> </w:t>
      </w:r>
      <w:r w:rsidR="00EC0D77" w:rsidRPr="00C81CF2">
        <w:rPr>
          <w:rFonts w:ascii="Cambria" w:hAnsi="Cambria" w:cstheme="majorHAnsi"/>
          <w:bCs/>
          <w:color w:val="000000" w:themeColor="text1"/>
          <w:szCs w:val="24"/>
        </w:rPr>
        <w:br/>
        <w:t>S</w:t>
      </w:r>
      <w:r w:rsidR="002A1DD4" w:rsidRPr="00C81CF2">
        <w:rPr>
          <w:rFonts w:ascii="Cambria" w:hAnsi="Cambria" w:cstheme="majorHAnsi"/>
          <w:bCs/>
          <w:color w:val="000000" w:themeColor="text1"/>
          <w:szCs w:val="24"/>
        </w:rPr>
        <w:t>aturday</w:t>
      </w:r>
      <w:r w:rsidR="00EC0D77" w:rsidRPr="00C81CF2">
        <w:rPr>
          <w:rFonts w:ascii="Cambria" w:hAnsi="Cambria" w:cstheme="majorHAnsi"/>
          <w:bCs/>
          <w:color w:val="000000" w:themeColor="text1"/>
          <w:szCs w:val="24"/>
        </w:rPr>
        <w:t xml:space="preserve">: 5:00 Senior- </w:t>
      </w:r>
      <w:r w:rsidR="00E534DE" w:rsidRPr="00C81CF2">
        <w:rPr>
          <w:rFonts w:ascii="Cambria" w:hAnsi="Cambria" w:cstheme="majorHAnsi"/>
          <w:bCs/>
          <w:color w:val="000000" w:themeColor="text1"/>
          <w:szCs w:val="24"/>
        </w:rPr>
        <w:t xml:space="preserve">Regency Ballroom C </w:t>
      </w:r>
      <w:r w:rsidR="009C6CCC" w:rsidRPr="00C81CF2">
        <w:rPr>
          <w:rFonts w:ascii="Cambria" w:hAnsi="Cambria" w:cstheme="majorHAnsi"/>
          <w:bCs/>
          <w:color w:val="000000" w:themeColor="text1"/>
          <w:szCs w:val="24"/>
        </w:rPr>
        <w:t>(</w:t>
      </w:r>
      <w:r w:rsidR="002A1DD4" w:rsidRPr="00C81CF2">
        <w:rPr>
          <w:rFonts w:ascii="Cambria" w:hAnsi="Cambria" w:cstheme="majorHAnsi"/>
          <w:bCs/>
          <w:color w:val="000000" w:themeColor="text1"/>
          <w:szCs w:val="24"/>
        </w:rPr>
        <w:t>2</w:t>
      </w:r>
      <w:r w:rsidR="002A1DD4" w:rsidRPr="00C81CF2">
        <w:rPr>
          <w:rFonts w:ascii="Cambria" w:hAnsi="Cambria" w:cstheme="majorHAnsi"/>
          <w:bCs/>
          <w:color w:val="000000" w:themeColor="text1"/>
          <w:szCs w:val="24"/>
          <w:vertAlign w:val="superscript"/>
        </w:rPr>
        <w:t>nd</w:t>
      </w:r>
      <w:r w:rsidR="002A1DD4" w:rsidRPr="00C81CF2">
        <w:rPr>
          <w:rFonts w:ascii="Cambria" w:hAnsi="Cambria" w:cstheme="majorHAnsi"/>
          <w:bCs/>
          <w:color w:val="000000" w:themeColor="text1"/>
          <w:szCs w:val="24"/>
        </w:rPr>
        <w:t xml:space="preserve"> floor</w:t>
      </w:r>
      <w:r w:rsidR="009C6CCC" w:rsidRPr="00C81CF2">
        <w:rPr>
          <w:rFonts w:ascii="Cambria" w:hAnsi="Cambria" w:cstheme="majorHAnsi"/>
          <w:bCs/>
          <w:color w:val="000000" w:themeColor="text1"/>
          <w:szCs w:val="24"/>
        </w:rPr>
        <w:t>)</w:t>
      </w:r>
    </w:p>
    <w:p w14:paraId="21838AD7" w14:textId="151EC46E" w:rsidR="00CA47D1" w:rsidRPr="00C81CF2" w:rsidRDefault="002A1DD4">
      <w:pPr>
        <w:rPr>
          <w:rFonts w:ascii="Cambria" w:hAnsi="Cambria" w:cstheme="majorHAnsi"/>
          <w:bCs/>
          <w:color w:val="000000" w:themeColor="text1"/>
          <w:szCs w:val="24"/>
        </w:rPr>
      </w:pPr>
      <w:r w:rsidRPr="00C81CF2">
        <w:rPr>
          <w:rFonts w:ascii="Cambria" w:hAnsi="Cambria" w:cstheme="majorHAnsi"/>
          <w:bCs/>
          <w:color w:val="000000" w:themeColor="text1"/>
          <w:szCs w:val="24"/>
        </w:rPr>
        <w:t>Sunday</w:t>
      </w:r>
      <w:r w:rsidR="00EC0D77" w:rsidRPr="00C81CF2">
        <w:rPr>
          <w:rFonts w:ascii="Cambria" w:hAnsi="Cambria" w:cstheme="majorHAnsi"/>
          <w:bCs/>
          <w:color w:val="000000" w:themeColor="text1"/>
          <w:szCs w:val="24"/>
        </w:rPr>
        <w:t>:</w:t>
      </w:r>
      <w:r w:rsidR="00822ADD" w:rsidRPr="00C81CF2">
        <w:rPr>
          <w:rFonts w:ascii="Cambria" w:hAnsi="Cambria" w:cstheme="majorHAnsi"/>
          <w:bCs/>
          <w:color w:val="000000" w:themeColor="text1"/>
          <w:szCs w:val="24"/>
        </w:rPr>
        <w:t xml:space="preserve"> </w:t>
      </w:r>
      <w:r w:rsidR="00EC0D77" w:rsidRPr="00C81CF2">
        <w:rPr>
          <w:rFonts w:ascii="Cambria" w:hAnsi="Cambria" w:cstheme="majorHAnsi"/>
          <w:bCs/>
          <w:color w:val="000000" w:themeColor="text1"/>
          <w:szCs w:val="24"/>
        </w:rPr>
        <w:t>5:00 Young Artist-</w:t>
      </w:r>
      <w:r w:rsidR="00C822B9" w:rsidRPr="00C81CF2">
        <w:rPr>
          <w:rFonts w:ascii="Cambria" w:hAnsi="Cambria" w:cstheme="majorHAnsi"/>
          <w:bCs/>
          <w:color w:val="000000" w:themeColor="text1"/>
          <w:szCs w:val="24"/>
        </w:rPr>
        <w:t xml:space="preserve"> </w:t>
      </w:r>
      <w:r w:rsidR="00E534DE" w:rsidRPr="00C81CF2">
        <w:rPr>
          <w:rFonts w:ascii="Cambria" w:hAnsi="Cambria" w:cstheme="majorHAnsi"/>
          <w:bCs/>
          <w:color w:val="000000" w:themeColor="text1"/>
          <w:szCs w:val="24"/>
        </w:rPr>
        <w:t xml:space="preserve">Regency Ballroom C </w:t>
      </w:r>
      <w:r w:rsidR="009C6CCC" w:rsidRPr="00C81CF2">
        <w:rPr>
          <w:rFonts w:ascii="Cambria" w:hAnsi="Cambria" w:cstheme="majorHAnsi"/>
          <w:bCs/>
          <w:color w:val="000000" w:themeColor="text1"/>
          <w:szCs w:val="24"/>
        </w:rPr>
        <w:t>(</w:t>
      </w:r>
      <w:r w:rsidRPr="00C81CF2">
        <w:rPr>
          <w:rFonts w:ascii="Cambria" w:hAnsi="Cambria" w:cstheme="majorHAnsi"/>
          <w:bCs/>
          <w:color w:val="000000" w:themeColor="text1"/>
          <w:szCs w:val="24"/>
        </w:rPr>
        <w:t>2</w:t>
      </w:r>
      <w:r w:rsidRPr="00C81CF2">
        <w:rPr>
          <w:rFonts w:ascii="Cambria" w:hAnsi="Cambria" w:cstheme="majorHAnsi"/>
          <w:bCs/>
          <w:color w:val="000000" w:themeColor="text1"/>
          <w:szCs w:val="24"/>
          <w:vertAlign w:val="superscript"/>
        </w:rPr>
        <w:t>nd</w:t>
      </w:r>
      <w:r w:rsidRPr="00C81CF2">
        <w:rPr>
          <w:rFonts w:ascii="Cambria" w:hAnsi="Cambria" w:cstheme="majorHAnsi"/>
          <w:bCs/>
          <w:color w:val="000000" w:themeColor="text1"/>
          <w:szCs w:val="24"/>
        </w:rPr>
        <w:t xml:space="preserve"> floor</w:t>
      </w:r>
      <w:r w:rsidR="009C6CCC" w:rsidRPr="00C81CF2">
        <w:rPr>
          <w:rFonts w:ascii="Cambria" w:hAnsi="Cambria" w:cstheme="majorHAnsi"/>
          <w:bCs/>
          <w:color w:val="000000" w:themeColor="text1"/>
          <w:szCs w:val="24"/>
        </w:rPr>
        <w:t>)</w:t>
      </w:r>
    </w:p>
    <w:p w14:paraId="3B6031A6" w14:textId="77777777" w:rsidR="00441A1F" w:rsidRPr="00C81CF2" w:rsidRDefault="00441A1F">
      <w:pPr>
        <w:rPr>
          <w:rFonts w:ascii="Cambria" w:hAnsi="Cambria" w:cstheme="majorHAnsi"/>
          <w:bCs/>
          <w:color w:val="000000" w:themeColor="text1"/>
          <w:szCs w:val="24"/>
        </w:rPr>
      </w:pPr>
    </w:p>
    <w:p w14:paraId="059BAE32" w14:textId="5F843861" w:rsidR="00CA47D1" w:rsidRPr="00C81CF2" w:rsidRDefault="00CA47D1">
      <w:pPr>
        <w:rPr>
          <w:rFonts w:ascii="Cambria" w:hAnsi="Cambria" w:cstheme="majorHAnsi"/>
          <w:bCs/>
          <w:color w:val="000000" w:themeColor="text1"/>
          <w:szCs w:val="24"/>
        </w:rPr>
      </w:pPr>
      <w:r w:rsidRPr="00C81CF2">
        <w:rPr>
          <w:rFonts w:ascii="Cambria" w:hAnsi="Cambria" w:cstheme="majorHAnsi"/>
          <w:bCs/>
          <w:color w:val="000000" w:themeColor="text1"/>
          <w:szCs w:val="24"/>
        </w:rPr>
        <w:t>(Monitor may need to make brief announcement periodically after breaks, or before performances if the audience has changed a lot, after lunch, etc.</w:t>
      </w:r>
      <w:r w:rsidR="006B6374" w:rsidRPr="00C81CF2">
        <w:rPr>
          <w:rFonts w:ascii="Cambria" w:hAnsi="Cambria" w:cstheme="majorHAnsi"/>
          <w:bCs/>
          <w:color w:val="000000" w:themeColor="text1"/>
          <w:szCs w:val="24"/>
        </w:rPr>
        <w:t xml:space="preserve"> -Not after every performance, only as needed</w:t>
      </w:r>
      <w:proofErr w:type="gramStart"/>
      <w:r w:rsidR="006B6374" w:rsidRPr="00C81CF2">
        <w:rPr>
          <w:rFonts w:ascii="Cambria" w:hAnsi="Cambria" w:cstheme="majorHAnsi"/>
          <w:bCs/>
          <w:color w:val="000000" w:themeColor="text1"/>
          <w:szCs w:val="24"/>
        </w:rPr>
        <w:t xml:space="preserve">. </w:t>
      </w:r>
      <w:r w:rsidRPr="00C81CF2">
        <w:rPr>
          <w:rFonts w:ascii="Cambria" w:hAnsi="Cambria" w:cstheme="majorHAnsi"/>
          <w:bCs/>
          <w:color w:val="000000" w:themeColor="text1"/>
          <w:szCs w:val="24"/>
        </w:rPr>
        <w:t>)</w:t>
      </w:r>
      <w:proofErr w:type="gramEnd"/>
    </w:p>
    <w:p w14:paraId="3FA29848" w14:textId="77777777" w:rsidR="0008679E" w:rsidRDefault="0008679E" w:rsidP="00A849E7">
      <w:pPr>
        <w:rPr>
          <w:rFonts w:ascii="Cambria" w:hAnsi="Cambria"/>
          <w:b/>
          <w:bCs/>
          <w:color w:val="000000" w:themeColor="text1"/>
          <w:szCs w:val="24"/>
        </w:rPr>
      </w:pPr>
    </w:p>
    <w:p w14:paraId="72CF3FAF" w14:textId="77777777" w:rsidR="004F69C7" w:rsidRDefault="004F69C7" w:rsidP="00A849E7">
      <w:pPr>
        <w:rPr>
          <w:rFonts w:ascii="Cambria" w:hAnsi="Cambria"/>
          <w:b/>
          <w:bCs/>
          <w:color w:val="000000" w:themeColor="text1"/>
          <w:szCs w:val="24"/>
        </w:rPr>
      </w:pPr>
    </w:p>
    <w:p w14:paraId="726C4C6A" w14:textId="77777777" w:rsidR="004F69C7" w:rsidRDefault="004F69C7" w:rsidP="00A849E7">
      <w:pPr>
        <w:rPr>
          <w:rFonts w:ascii="Cambria" w:hAnsi="Cambria"/>
          <w:b/>
          <w:bCs/>
          <w:color w:val="000000" w:themeColor="text1"/>
          <w:szCs w:val="24"/>
        </w:rPr>
      </w:pPr>
    </w:p>
    <w:p w14:paraId="3E44730E" w14:textId="77777777" w:rsidR="004F69C7" w:rsidRDefault="004F69C7" w:rsidP="00A849E7">
      <w:pPr>
        <w:rPr>
          <w:rFonts w:ascii="Cambria" w:hAnsi="Cambria"/>
          <w:b/>
          <w:bCs/>
          <w:color w:val="000000" w:themeColor="text1"/>
          <w:szCs w:val="24"/>
        </w:rPr>
      </w:pPr>
    </w:p>
    <w:p w14:paraId="6199E5FC" w14:textId="77777777" w:rsidR="004F69C7" w:rsidRPr="00C81CF2" w:rsidRDefault="004F69C7" w:rsidP="00A849E7">
      <w:pPr>
        <w:rPr>
          <w:rFonts w:ascii="Cambria" w:hAnsi="Cambria"/>
          <w:b/>
          <w:bCs/>
          <w:color w:val="000000" w:themeColor="text1"/>
          <w:szCs w:val="24"/>
        </w:rPr>
      </w:pPr>
    </w:p>
    <w:p w14:paraId="5C93E698" w14:textId="77777777" w:rsidR="0008679E" w:rsidRPr="00C81CF2" w:rsidRDefault="002A1DD4" w:rsidP="0008679E">
      <w:pPr>
        <w:jc w:val="center"/>
        <w:rPr>
          <w:rFonts w:ascii="Cambria" w:hAnsi="Cambria"/>
          <w:b/>
          <w:bCs/>
          <w:color w:val="000000" w:themeColor="text1"/>
          <w:szCs w:val="24"/>
        </w:rPr>
      </w:pPr>
      <w:r w:rsidRPr="00C81CF2">
        <w:rPr>
          <w:rFonts w:ascii="Cambria" w:hAnsi="Cambria"/>
          <w:b/>
          <w:bCs/>
          <w:color w:val="000000" w:themeColor="text1"/>
          <w:szCs w:val="24"/>
        </w:rPr>
        <w:t>PERFORMANCE TIMES:</w:t>
      </w:r>
      <w:r w:rsidRPr="00C81CF2">
        <w:rPr>
          <w:rFonts w:ascii="Cambria" w:hAnsi="Cambria"/>
          <w:b/>
          <w:bCs/>
          <w:color w:val="000000" w:themeColor="text1"/>
          <w:szCs w:val="24"/>
        </w:rPr>
        <w:tab/>
      </w:r>
    </w:p>
    <w:p w14:paraId="4C95EF30" w14:textId="3A4F25CB" w:rsidR="0008679E" w:rsidRPr="00C81CF2" w:rsidRDefault="002A1DD4" w:rsidP="0008679E">
      <w:pPr>
        <w:jc w:val="center"/>
        <w:rPr>
          <w:rFonts w:ascii="Cambria" w:hAnsi="Cambria"/>
          <w:b/>
          <w:bCs/>
          <w:color w:val="000000" w:themeColor="text1"/>
          <w:szCs w:val="24"/>
        </w:rPr>
      </w:pPr>
      <w:r w:rsidRPr="00C81CF2">
        <w:rPr>
          <w:rFonts w:ascii="Cambria" w:hAnsi="Cambria"/>
          <w:b/>
          <w:bCs/>
          <w:color w:val="000000" w:themeColor="text1"/>
          <w:szCs w:val="24"/>
        </w:rPr>
        <w:tab/>
      </w:r>
      <w:r w:rsidR="0008679E" w:rsidRPr="00C81CF2">
        <w:rPr>
          <w:rFonts w:ascii="Cambria" w:hAnsi="Cambria"/>
          <w:b/>
          <w:bCs/>
          <w:color w:val="000000" w:themeColor="text1"/>
          <w:szCs w:val="24"/>
        </w:rPr>
        <w:t xml:space="preserve">            </w:t>
      </w:r>
      <w:r w:rsidRPr="00C81CF2">
        <w:rPr>
          <w:rFonts w:ascii="Cambria" w:hAnsi="Cambria"/>
          <w:b/>
          <w:bCs/>
          <w:color w:val="000000" w:themeColor="text1"/>
          <w:szCs w:val="24"/>
        </w:rPr>
        <w:t>Senior:  Voice: 15 minutes</w:t>
      </w:r>
      <w:r w:rsidRPr="00C81CF2">
        <w:rPr>
          <w:rFonts w:ascii="Cambria" w:hAnsi="Cambria"/>
          <w:b/>
          <w:bCs/>
          <w:color w:val="000000" w:themeColor="text1"/>
          <w:szCs w:val="24"/>
        </w:rPr>
        <w:tab/>
      </w:r>
      <w:r w:rsidRPr="00C81CF2">
        <w:rPr>
          <w:rFonts w:ascii="Cambria" w:hAnsi="Cambria"/>
          <w:b/>
          <w:bCs/>
          <w:color w:val="000000" w:themeColor="text1"/>
          <w:szCs w:val="24"/>
        </w:rPr>
        <w:tab/>
      </w:r>
      <w:r w:rsidRPr="00C81CF2">
        <w:rPr>
          <w:rFonts w:ascii="Cambria" w:hAnsi="Cambria"/>
          <w:b/>
          <w:bCs/>
          <w:color w:val="000000" w:themeColor="text1"/>
          <w:szCs w:val="24"/>
        </w:rPr>
        <w:tab/>
      </w:r>
    </w:p>
    <w:p w14:paraId="716BE11E" w14:textId="566DC7C7" w:rsidR="002A1DD4" w:rsidRPr="00C81CF2" w:rsidRDefault="002A1DD4" w:rsidP="0008679E">
      <w:pPr>
        <w:jc w:val="center"/>
        <w:rPr>
          <w:rFonts w:ascii="Cambria" w:hAnsi="Cambria"/>
          <w:b/>
          <w:bCs/>
          <w:color w:val="000000" w:themeColor="text1"/>
          <w:szCs w:val="24"/>
        </w:rPr>
      </w:pPr>
      <w:r w:rsidRPr="00C81CF2">
        <w:rPr>
          <w:rFonts w:ascii="Cambria" w:hAnsi="Cambria"/>
          <w:b/>
          <w:bCs/>
          <w:color w:val="000000" w:themeColor="text1"/>
          <w:szCs w:val="24"/>
        </w:rPr>
        <w:t>Young Artist: Voice 25 minutes</w:t>
      </w:r>
    </w:p>
    <w:p w14:paraId="369FD4E6" w14:textId="77777777" w:rsidR="0008679E" w:rsidRPr="00C81CF2" w:rsidRDefault="0008679E" w:rsidP="002A1DD4">
      <w:pPr>
        <w:rPr>
          <w:rFonts w:ascii="Cambria" w:hAnsi="Cambria" w:cs="Calibri"/>
          <w:b/>
          <w:bCs/>
          <w:color w:val="000000" w:themeColor="text1"/>
          <w:szCs w:val="24"/>
          <w:shd w:val="clear" w:color="auto" w:fill="FFFFFF"/>
        </w:rPr>
      </w:pPr>
    </w:p>
    <w:p w14:paraId="72CFBDD5" w14:textId="77777777" w:rsidR="00C81CF2" w:rsidRDefault="00C81CF2" w:rsidP="002A1DD4">
      <w:pPr>
        <w:rPr>
          <w:rFonts w:ascii="Cambria" w:hAnsi="Cambria" w:cs="Calibri"/>
          <w:b/>
          <w:bCs/>
          <w:color w:val="000000" w:themeColor="text1"/>
          <w:szCs w:val="24"/>
          <w:shd w:val="clear" w:color="auto" w:fill="FFFFFF"/>
        </w:rPr>
      </w:pPr>
    </w:p>
    <w:p w14:paraId="2C4B6642" w14:textId="77777777" w:rsidR="00C81CF2" w:rsidRDefault="00C81CF2" w:rsidP="002A1DD4">
      <w:pPr>
        <w:rPr>
          <w:rFonts w:ascii="Cambria" w:hAnsi="Cambria" w:cs="Calibri"/>
          <w:b/>
          <w:bCs/>
          <w:color w:val="000000" w:themeColor="text1"/>
          <w:szCs w:val="24"/>
          <w:shd w:val="clear" w:color="auto" w:fill="FFFFFF"/>
        </w:rPr>
      </w:pPr>
    </w:p>
    <w:p w14:paraId="592CBA14" w14:textId="77777777" w:rsidR="00C81CF2" w:rsidRDefault="00C81CF2" w:rsidP="002A1DD4">
      <w:pPr>
        <w:rPr>
          <w:rFonts w:ascii="Cambria" w:hAnsi="Cambria" w:cs="Calibri"/>
          <w:b/>
          <w:bCs/>
          <w:color w:val="000000" w:themeColor="text1"/>
          <w:szCs w:val="24"/>
          <w:shd w:val="clear" w:color="auto" w:fill="FFFFFF"/>
        </w:rPr>
      </w:pPr>
    </w:p>
    <w:p w14:paraId="19E317B3" w14:textId="77777777" w:rsidR="00C81CF2" w:rsidRDefault="00C81CF2" w:rsidP="002A1DD4">
      <w:pPr>
        <w:rPr>
          <w:rFonts w:ascii="Cambria" w:hAnsi="Cambria" w:cs="Calibri"/>
          <w:b/>
          <w:bCs/>
          <w:color w:val="000000" w:themeColor="text1"/>
          <w:szCs w:val="24"/>
          <w:shd w:val="clear" w:color="auto" w:fill="FFFFFF"/>
        </w:rPr>
      </w:pPr>
    </w:p>
    <w:p w14:paraId="7ABC02A0" w14:textId="77777777" w:rsidR="00C81CF2" w:rsidRDefault="00C81CF2" w:rsidP="002A1DD4">
      <w:pPr>
        <w:rPr>
          <w:rFonts w:ascii="Cambria" w:hAnsi="Cambria" w:cs="Calibri"/>
          <w:b/>
          <w:bCs/>
          <w:color w:val="000000" w:themeColor="text1"/>
          <w:szCs w:val="24"/>
          <w:shd w:val="clear" w:color="auto" w:fill="FFFFFF"/>
        </w:rPr>
      </w:pPr>
    </w:p>
    <w:p w14:paraId="1F179C8B" w14:textId="77777777" w:rsidR="00C81CF2" w:rsidRDefault="00C81CF2" w:rsidP="002A1DD4">
      <w:pPr>
        <w:rPr>
          <w:rFonts w:ascii="Cambria" w:hAnsi="Cambria" w:cs="Calibri"/>
          <w:b/>
          <w:bCs/>
          <w:color w:val="000000" w:themeColor="text1"/>
          <w:szCs w:val="24"/>
          <w:shd w:val="clear" w:color="auto" w:fill="FFFFFF"/>
        </w:rPr>
      </w:pPr>
    </w:p>
    <w:p w14:paraId="2C1149C7" w14:textId="77777777" w:rsidR="00C81CF2" w:rsidRDefault="00C81CF2" w:rsidP="002A1DD4">
      <w:pPr>
        <w:rPr>
          <w:rFonts w:ascii="Cambria" w:hAnsi="Cambria" w:cs="Calibri"/>
          <w:b/>
          <w:bCs/>
          <w:color w:val="000000" w:themeColor="text1"/>
          <w:szCs w:val="24"/>
          <w:shd w:val="clear" w:color="auto" w:fill="FFFFFF"/>
        </w:rPr>
      </w:pPr>
    </w:p>
    <w:p w14:paraId="1FD73674" w14:textId="77777777" w:rsidR="00C81CF2" w:rsidRDefault="00C81CF2" w:rsidP="002A1DD4">
      <w:pPr>
        <w:rPr>
          <w:rFonts w:ascii="Cambria" w:hAnsi="Cambria" w:cs="Calibri"/>
          <w:b/>
          <w:bCs/>
          <w:color w:val="000000" w:themeColor="text1"/>
          <w:szCs w:val="24"/>
          <w:shd w:val="clear" w:color="auto" w:fill="FFFFFF"/>
        </w:rPr>
      </w:pPr>
    </w:p>
    <w:p w14:paraId="198E9FFF" w14:textId="77777777" w:rsidR="00C81CF2" w:rsidRDefault="00C81CF2" w:rsidP="002A1DD4">
      <w:pPr>
        <w:rPr>
          <w:rFonts w:ascii="Cambria" w:hAnsi="Cambria" w:cs="Calibri"/>
          <w:b/>
          <w:bCs/>
          <w:color w:val="000000" w:themeColor="text1"/>
          <w:szCs w:val="24"/>
          <w:shd w:val="clear" w:color="auto" w:fill="FFFFFF"/>
        </w:rPr>
      </w:pPr>
    </w:p>
    <w:p w14:paraId="30248EE2" w14:textId="77777777" w:rsidR="00C81CF2" w:rsidRDefault="00C81CF2" w:rsidP="002A1DD4">
      <w:pPr>
        <w:rPr>
          <w:rFonts w:ascii="Cambria" w:hAnsi="Cambria" w:cs="Calibri"/>
          <w:b/>
          <w:bCs/>
          <w:color w:val="000000" w:themeColor="text1"/>
          <w:szCs w:val="24"/>
          <w:shd w:val="clear" w:color="auto" w:fill="FFFFFF"/>
        </w:rPr>
      </w:pPr>
    </w:p>
    <w:p w14:paraId="22DD6AC1" w14:textId="77777777" w:rsidR="00C81CF2" w:rsidRDefault="00C81CF2" w:rsidP="002A1DD4">
      <w:pPr>
        <w:rPr>
          <w:rFonts w:ascii="Cambria" w:hAnsi="Cambria" w:cs="Calibri"/>
          <w:b/>
          <w:bCs/>
          <w:color w:val="000000" w:themeColor="text1"/>
          <w:szCs w:val="24"/>
          <w:shd w:val="clear" w:color="auto" w:fill="FFFFFF"/>
        </w:rPr>
      </w:pPr>
    </w:p>
    <w:p w14:paraId="17D0632C" w14:textId="77777777" w:rsidR="00C81CF2" w:rsidRDefault="00C81CF2" w:rsidP="002A1DD4">
      <w:pPr>
        <w:rPr>
          <w:rFonts w:ascii="Cambria" w:hAnsi="Cambria" w:cs="Calibri"/>
          <w:b/>
          <w:bCs/>
          <w:color w:val="000000" w:themeColor="text1"/>
          <w:szCs w:val="24"/>
          <w:shd w:val="clear" w:color="auto" w:fill="FFFFFF"/>
        </w:rPr>
      </w:pPr>
    </w:p>
    <w:p w14:paraId="5E5321C9" w14:textId="23553B4B" w:rsidR="002A1DD4" w:rsidRPr="00C81CF2" w:rsidRDefault="002A1DD4" w:rsidP="002A1DD4">
      <w:pPr>
        <w:rPr>
          <w:rFonts w:ascii="Cambria" w:hAnsi="Cambria" w:cs="Calibri"/>
          <w:b/>
          <w:bCs/>
          <w:color w:val="000000" w:themeColor="text1"/>
          <w:szCs w:val="24"/>
          <w:shd w:val="clear" w:color="auto" w:fill="FFFFFF"/>
        </w:rPr>
      </w:pPr>
      <w:r w:rsidRPr="00C81CF2">
        <w:rPr>
          <w:rFonts w:ascii="Cambria" w:hAnsi="Cambria" w:cs="Calibri"/>
          <w:b/>
          <w:bCs/>
          <w:color w:val="000000" w:themeColor="text1"/>
          <w:szCs w:val="24"/>
          <w:shd w:val="clear" w:color="auto" w:fill="FFFFFF"/>
        </w:rPr>
        <w:t>Reminder:</w:t>
      </w:r>
    </w:p>
    <w:p w14:paraId="5B67347A" w14:textId="6495B524" w:rsidR="002A1DD4" w:rsidRPr="00C81CF2" w:rsidRDefault="002A1DD4" w:rsidP="002A1DD4">
      <w:pPr>
        <w:rPr>
          <w:rFonts w:ascii="Cambria" w:hAnsi="Cambria" w:cs="Calibri"/>
          <w:color w:val="000000" w:themeColor="text1"/>
          <w:szCs w:val="24"/>
          <w:shd w:val="clear" w:color="auto" w:fill="FFFFFF"/>
        </w:rPr>
      </w:pPr>
      <w:r w:rsidRPr="00C81CF2">
        <w:rPr>
          <w:rFonts w:ascii="Cambria" w:hAnsi="Cambria" w:cs="Calibri"/>
          <w:color w:val="000000" w:themeColor="text1"/>
          <w:szCs w:val="24"/>
          <w:shd w:val="clear" w:color="auto" w:fill="FFFFFF"/>
        </w:rPr>
        <w:t>The focus should always remain on the performers—they are the show. However, the indoor monitor plays an important role in enhancing the overall environment by approaching every responsibility with warmth, confidence, professionalism, and a welcoming attitude.</w:t>
      </w:r>
    </w:p>
    <w:p w14:paraId="247E2365" w14:textId="77777777" w:rsidR="00A849E7" w:rsidRPr="00C81CF2" w:rsidRDefault="00A849E7" w:rsidP="002A1DD4">
      <w:pPr>
        <w:rPr>
          <w:rFonts w:ascii="Cambria" w:hAnsi="Cambria" w:cs="Calibri"/>
          <w:color w:val="000000" w:themeColor="text1"/>
          <w:szCs w:val="24"/>
          <w:shd w:val="clear" w:color="auto" w:fill="FFFFFF"/>
        </w:rPr>
      </w:pPr>
    </w:p>
    <w:p w14:paraId="0400EFED" w14:textId="3DEED53F" w:rsidR="00A342B1" w:rsidRPr="00C81CF2" w:rsidRDefault="00A342B1" w:rsidP="002A1DD4">
      <w:pPr>
        <w:rPr>
          <w:rFonts w:ascii="Cambria" w:hAnsi="Cambria" w:cs="Calibri"/>
          <w:b/>
          <w:bCs/>
          <w:color w:val="000000" w:themeColor="text1"/>
          <w:szCs w:val="24"/>
          <w:shd w:val="clear" w:color="auto" w:fill="FFFFFF"/>
        </w:rPr>
      </w:pPr>
      <w:r w:rsidRPr="00C81CF2">
        <w:rPr>
          <w:rFonts w:ascii="Cambria" w:hAnsi="Cambria" w:cs="Calibri"/>
          <w:b/>
          <w:bCs/>
          <w:color w:val="000000" w:themeColor="text1"/>
          <w:szCs w:val="24"/>
          <w:shd w:val="clear" w:color="auto" w:fill="FFFFFF"/>
        </w:rPr>
        <w:t>Steps to Follow:</w:t>
      </w:r>
    </w:p>
    <w:p w14:paraId="60D27C84" w14:textId="43E1B2FF" w:rsidR="00B17CF7" w:rsidRPr="00C81CF2" w:rsidRDefault="00B17CF7" w:rsidP="00A849E7">
      <w:pPr>
        <w:pStyle w:val="ListParagraph"/>
        <w:numPr>
          <w:ilvl w:val="0"/>
          <w:numId w:val="6"/>
        </w:numPr>
        <w:rPr>
          <w:rFonts w:ascii="Cambria" w:eastAsia="Times New Roman" w:hAnsi="Cambria"/>
          <w:color w:val="000000" w:themeColor="text1"/>
        </w:rPr>
      </w:pPr>
      <w:r w:rsidRPr="00C81CF2">
        <w:rPr>
          <w:rFonts w:ascii="Cambria" w:eastAsia="Times New Roman" w:hAnsi="Cambria"/>
          <w:color w:val="000000" w:themeColor="text1"/>
        </w:rPr>
        <w:t>While waiting to perform, singers remain at the back of the room with the door closed—not at the piano.</w:t>
      </w:r>
    </w:p>
    <w:p w14:paraId="54D4EE9D" w14:textId="40797249" w:rsidR="00A849E7" w:rsidRPr="00C81CF2" w:rsidRDefault="00B17CF7" w:rsidP="00A849E7">
      <w:pPr>
        <w:pStyle w:val="ListParagraph"/>
        <w:numPr>
          <w:ilvl w:val="0"/>
          <w:numId w:val="6"/>
        </w:numPr>
        <w:rPr>
          <w:rFonts w:ascii="Cambria" w:eastAsia="Times New Roman" w:hAnsi="Cambria"/>
          <w:color w:val="000000" w:themeColor="text1"/>
        </w:rPr>
      </w:pPr>
      <w:r w:rsidRPr="00C81CF2">
        <w:rPr>
          <w:rFonts w:ascii="Cambria" w:eastAsia="Times New Roman" w:hAnsi="Cambria"/>
          <w:color w:val="000000" w:themeColor="text1"/>
        </w:rPr>
        <w:t>The indoor monitor places the music from the outside monitor on the judges' table, then moves to the front of the room.</w:t>
      </w:r>
    </w:p>
    <w:p w14:paraId="40EB85A1" w14:textId="4DC993A8" w:rsidR="00A849E7" w:rsidRPr="00C81CF2" w:rsidRDefault="00B17CF7" w:rsidP="00A849E7">
      <w:pPr>
        <w:pStyle w:val="ListParagraph"/>
        <w:numPr>
          <w:ilvl w:val="0"/>
          <w:numId w:val="6"/>
        </w:numPr>
        <w:rPr>
          <w:rFonts w:ascii="Cambria" w:eastAsia="Times New Roman" w:hAnsi="Cambria"/>
          <w:color w:val="000000" w:themeColor="text1"/>
        </w:rPr>
      </w:pPr>
      <w:r w:rsidRPr="00C81CF2">
        <w:rPr>
          <w:rFonts w:ascii="Cambria" w:eastAsia="Times New Roman" w:hAnsi="Cambria"/>
          <w:color w:val="000000" w:themeColor="text1"/>
        </w:rPr>
        <w:t>Welcome the audience to the National Finals</w:t>
      </w:r>
      <w:r w:rsidR="00A342B1" w:rsidRPr="00C81CF2">
        <w:rPr>
          <w:rFonts w:ascii="Cambria" w:eastAsia="Times New Roman" w:hAnsi="Cambria"/>
          <w:color w:val="000000" w:themeColor="text1"/>
        </w:rPr>
        <w:t xml:space="preserve">. </w:t>
      </w:r>
      <w:r w:rsidRPr="00C81CF2">
        <w:rPr>
          <w:rFonts w:ascii="Cambria" w:eastAsia="Times New Roman" w:hAnsi="Cambria"/>
          <w:color w:val="000000" w:themeColor="text1"/>
        </w:rPr>
        <w:t>Give the complete announcement before the first performance, then repeat only pertinent reminders for new audience members.</w:t>
      </w:r>
    </w:p>
    <w:p w14:paraId="19840F7A" w14:textId="5BEF5C87" w:rsidR="00F140A7" w:rsidRPr="00C81CF2" w:rsidRDefault="00B17CF7" w:rsidP="00A849E7">
      <w:pPr>
        <w:pStyle w:val="ListParagraph"/>
        <w:numPr>
          <w:ilvl w:val="0"/>
          <w:numId w:val="6"/>
        </w:numPr>
        <w:rPr>
          <w:rFonts w:ascii="Cambria" w:hAnsi="Cambria" w:cs="Calibri"/>
          <w:color w:val="000000" w:themeColor="text1"/>
        </w:rPr>
      </w:pPr>
      <w:r w:rsidRPr="00C81CF2">
        <w:rPr>
          <w:rFonts w:ascii="Cambria" w:eastAsia="Times New Roman" w:hAnsi="Cambria"/>
          <w:color w:val="000000" w:themeColor="text1"/>
        </w:rPr>
        <w:t>Introduce the performer: </w:t>
      </w:r>
      <w:r w:rsidRPr="00C81CF2">
        <w:rPr>
          <w:rFonts w:ascii="Cambria" w:eastAsia="Times New Roman" w:hAnsi="Cambria"/>
          <w:i/>
          <w:iCs/>
          <w:color w:val="000000" w:themeColor="text1"/>
        </w:rPr>
        <w:t>"Please welcome</w:t>
      </w:r>
      <w:r w:rsidR="00165578" w:rsidRPr="00C81CF2">
        <w:rPr>
          <w:rFonts w:ascii="Cambria" w:eastAsia="Times New Roman" w:hAnsi="Cambria"/>
          <w:i/>
          <w:iCs/>
          <w:color w:val="000000" w:themeColor="text1"/>
        </w:rPr>
        <w:t xml:space="preserve"> Leontyne Price</w:t>
      </w:r>
      <w:r w:rsidRPr="00C81CF2">
        <w:rPr>
          <w:rFonts w:ascii="Cambria" w:eastAsia="Times New Roman" w:hAnsi="Cambria"/>
          <w:i/>
          <w:iCs/>
          <w:color w:val="000000" w:themeColor="text1"/>
        </w:rPr>
        <w:t>."</w:t>
      </w:r>
      <w:r w:rsidRPr="00C81CF2">
        <w:rPr>
          <w:rFonts w:ascii="Cambria" w:eastAsia="Times New Roman" w:hAnsi="Cambria"/>
          <w:color w:val="000000" w:themeColor="text1"/>
        </w:rPr>
        <w:t> The audience may applaud as the singer approaches the piano to begin the performance.</w:t>
      </w:r>
    </w:p>
    <w:sectPr w:rsidR="00F140A7" w:rsidRPr="00C81CF2" w:rsidSect="00A849E7">
      <w:pgSz w:w="12240" w:h="15840"/>
      <w:pgMar w:top="216" w:right="1440" w:bottom="1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Century Gothic Bold">
    <w:altName w:val="Century Gothic"/>
    <w:panose1 w:val="020B0604020202020204"/>
    <w:charset w:val="00"/>
    <w:family w:val="auto"/>
    <w:pitch w:val="variable"/>
    <w:sig w:usb0="03000000"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EC318C"/>
    <w:multiLevelType w:val="hybridMultilevel"/>
    <w:tmpl w:val="12328C0A"/>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6F85447"/>
    <w:multiLevelType w:val="hybridMultilevel"/>
    <w:tmpl w:val="A524FDD2"/>
    <w:lvl w:ilvl="0" w:tplc="B74ED8F8">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12FF9"/>
    <w:multiLevelType w:val="hybridMultilevel"/>
    <w:tmpl w:val="1E366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B63CA1"/>
    <w:multiLevelType w:val="hybridMultilevel"/>
    <w:tmpl w:val="52CA88BC"/>
    <w:lvl w:ilvl="0" w:tplc="B74ED8F8">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0C90F21"/>
    <w:multiLevelType w:val="hybridMultilevel"/>
    <w:tmpl w:val="52BE9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1E1377"/>
    <w:multiLevelType w:val="hybridMultilevel"/>
    <w:tmpl w:val="C002A620"/>
    <w:lvl w:ilvl="0" w:tplc="B74ED8F8">
      <w:numFmt w:val="bullet"/>
      <w:lvlText w:val=""/>
      <w:lvlJc w:val="left"/>
      <w:pPr>
        <w:ind w:left="108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2995762">
    <w:abstractNumId w:val="2"/>
  </w:num>
  <w:num w:numId="2" w16cid:durableId="967931534">
    <w:abstractNumId w:val="4"/>
  </w:num>
  <w:num w:numId="3" w16cid:durableId="1053381462">
    <w:abstractNumId w:val="3"/>
  </w:num>
  <w:num w:numId="4" w16cid:durableId="1212695796">
    <w:abstractNumId w:val="1"/>
  </w:num>
  <w:num w:numId="5" w16cid:durableId="205529096">
    <w:abstractNumId w:val="5"/>
  </w:num>
  <w:num w:numId="6" w16cid:durableId="209735828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81"/>
    <w:rsid w:val="0008679E"/>
    <w:rsid w:val="00165578"/>
    <w:rsid w:val="001A4BD6"/>
    <w:rsid w:val="001E435E"/>
    <w:rsid w:val="002A1DD4"/>
    <w:rsid w:val="00394FF6"/>
    <w:rsid w:val="003C0104"/>
    <w:rsid w:val="003F10A1"/>
    <w:rsid w:val="00441A1F"/>
    <w:rsid w:val="00485CC6"/>
    <w:rsid w:val="00491B81"/>
    <w:rsid w:val="004A73B8"/>
    <w:rsid w:val="004F69C7"/>
    <w:rsid w:val="00562C5E"/>
    <w:rsid w:val="005D16DA"/>
    <w:rsid w:val="005E55D7"/>
    <w:rsid w:val="006A68DC"/>
    <w:rsid w:val="006B6374"/>
    <w:rsid w:val="006D0A0A"/>
    <w:rsid w:val="008004C6"/>
    <w:rsid w:val="00822ADD"/>
    <w:rsid w:val="00850162"/>
    <w:rsid w:val="008A037E"/>
    <w:rsid w:val="00983624"/>
    <w:rsid w:val="009C6CCC"/>
    <w:rsid w:val="009D218E"/>
    <w:rsid w:val="009F3BC3"/>
    <w:rsid w:val="00A342B1"/>
    <w:rsid w:val="00A41575"/>
    <w:rsid w:val="00A849E7"/>
    <w:rsid w:val="00AF3F43"/>
    <w:rsid w:val="00B17CF7"/>
    <w:rsid w:val="00C12789"/>
    <w:rsid w:val="00C66A98"/>
    <w:rsid w:val="00C81CF2"/>
    <w:rsid w:val="00C822B9"/>
    <w:rsid w:val="00CA47D1"/>
    <w:rsid w:val="00D0135C"/>
    <w:rsid w:val="00DC37D7"/>
    <w:rsid w:val="00E534DE"/>
    <w:rsid w:val="00E577AC"/>
    <w:rsid w:val="00EA42FB"/>
    <w:rsid w:val="00EC0D77"/>
    <w:rsid w:val="00F140A7"/>
    <w:rsid w:val="00F30F70"/>
    <w:rsid w:val="00F36C81"/>
    <w:rsid w:val="00F83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6B4305"/>
  <w15:chartTrackingRefBased/>
  <w15:docId w15:val="{5BDBFF69-72EF-3E43-848E-C5374250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C81"/>
    <w:rPr>
      <w:rFonts w:ascii="Times" w:eastAsia="Times" w:hAnsi="Times" w:cs="Times New Roman"/>
      <w:kern w:val="0"/>
      <w:szCs w:val="20"/>
      <w14:ligatures w14:val="none"/>
    </w:rPr>
  </w:style>
  <w:style w:type="paragraph" w:styleId="Heading1">
    <w:name w:val="heading 1"/>
    <w:basedOn w:val="Normal"/>
    <w:next w:val="Normal"/>
    <w:link w:val="Heading1Char"/>
    <w:qFormat/>
    <w:rsid w:val="00F36C81"/>
    <w:pPr>
      <w:keepNext/>
      <w:jc w:val="both"/>
      <w:outlineLvl w:val="0"/>
    </w:pPr>
    <w:rPr>
      <w:rFonts w:ascii="Century Gothic Bold" w:hAnsi="Century Gothic Bold"/>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6C81"/>
    <w:rPr>
      <w:rFonts w:ascii="Century Gothic Bold" w:eastAsia="Times" w:hAnsi="Century Gothic Bold" w:cs="Times New Roman"/>
      <w:b/>
      <w:kern w:val="0"/>
      <w:sz w:val="28"/>
      <w:szCs w:val="20"/>
      <w14:ligatures w14:val="none"/>
    </w:rPr>
  </w:style>
  <w:style w:type="paragraph" w:styleId="ListParagraph">
    <w:name w:val="List Paragraph"/>
    <w:basedOn w:val="Normal"/>
    <w:uiPriority w:val="34"/>
    <w:qFormat/>
    <w:rsid w:val="002A1DD4"/>
    <w:pPr>
      <w:ind w:left="720"/>
      <w:contextualSpacing/>
    </w:pPr>
    <w:rPr>
      <w:rFonts w:asciiTheme="minorHAnsi" w:eastAsiaTheme="minorHAnsi" w:hAnsiTheme="minorHAnsi" w:cstheme="minorBidi"/>
      <w:kern w:val="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351</Words>
  <Characters>1932</Characters>
  <Application>Microsoft Office Word</Application>
  <DocSecurity>0</DocSecurity>
  <Lines>92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MTNA Competitions</dc:creator>
  <cp:keywords/>
  <dc:description/>
  <cp:lastModifiedBy>MTNA Competitions</cp:lastModifiedBy>
  <cp:revision>16</cp:revision>
  <cp:lastPrinted>2026-08-06T20:52:00Z</cp:lastPrinted>
  <dcterms:created xsi:type="dcterms:W3CDTF">2025-06-13T22:12:00Z</dcterms:created>
  <dcterms:modified xsi:type="dcterms:W3CDTF">2026-08-06T20:52:00Z</dcterms:modified>
</cp:coreProperties>
</file>