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E91805" w14:textId="77777777" w:rsidR="00154B83" w:rsidRDefault="00154B83" w:rsidP="00B2662E">
      <w:pPr>
        <w:jc w:val="center"/>
      </w:pPr>
    </w:p>
    <w:p w14:paraId="59EE7494" w14:textId="2C4151BA" w:rsidR="00B2662E" w:rsidRDefault="008150D5" w:rsidP="00B2662E">
      <w:pPr>
        <w:jc w:val="center"/>
      </w:pPr>
      <w:r>
        <w:rPr>
          <w:noProof/>
        </w:rPr>
        <w:drawing>
          <wp:inline distT="0" distB="0" distL="0" distR="0" wp14:anchorId="5A408F87" wp14:editId="7C0BDCB7">
            <wp:extent cx="3015049" cy="753762"/>
            <wp:effectExtent l="0" t="0" r="0" b="0"/>
            <wp:docPr id="2037222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22830" name="Picture 20372228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528" cy="79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6CF50" w14:textId="77777777" w:rsidR="00154B83" w:rsidRDefault="00154B83" w:rsidP="00765B32">
      <w:pPr>
        <w:pStyle w:val="Heading1"/>
        <w:rPr>
          <w:rFonts w:ascii="Cambria" w:hAnsi="Cambria" w:cstheme="majorHAnsi"/>
          <w:szCs w:val="28"/>
        </w:rPr>
      </w:pPr>
    </w:p>
    <w:p w14:paraId="392645D6" w14:textId="694B74A5" w:rsidR="00765B32" w:rsidRPr="0097181E" w:rsidRDefault="00B2662E" w:rsidP="00765B32">
      <w:pPr>
        <w:pStyle w:val="Heading1"/>
        <w:rPr>
          <w:rFonts w:ascii="Cambria" w:hAnsi="Cambria" w:cstheme="majorHAnsi"/>
          <w:szCs w:val="28"/>
        </w:rPr>
      </w:pPr>
      <w:r w:rsidRPr="0097181E">
        <w:rPr>
          <w:rFonts w:ascii="Cambria" w:hAnsi="Cambria" w:cstheme="majorHAnsi"/>
          <w:szCs w:val="28"/>
        </w:rPr>
        <w:t xml:space="preserve">National </w:t>
      </w:r>
      <w:r w:rsidR="0039233F" w:rsidRPr="0097181E">
        <w:rPr>
          <w:rFonts w:ascii="Cambria" w:hAnsi="Cambria" w:cstheme="majorHAnsi"/>
          <w:szCs w:val="28"/>
        </w:rPr>
        <w:t xml:space="preserve">Finals </w:t>
      </w:r>
      <w:r w:rsidRPr="0097181E">
        <w:rPr>
          <w:rFonts w:ascii="Cambria" w:hAnsi="Cambria" w:cstheme="majorHAnsi"/>
          <w:szCs w:val="28"/>
        </w:rPr>
        <w:t>Performance Competitions</w:t>
      </w:r>
    </w:p>
    <w:p w14:paraId="5DCD4A97" w14:textId="763DBA70" w:rsidR="00B2662E" w:rsidRPr="0097181E" w:rsidRDefault="00B2662E" w:rsidP="00B2662E">
      <w:pPr>
        <w:jc w:val="center"/>
        <w:rPr>
          <w:rFonts w:ascii="Cambria" w:hAnsi="Cambria" w:cstheme="majorHAnsi"/>
          <w:b/>
          <w:sz w:val="28"/>
          <w:szCs w:val="28"/>
        </w:rPr>
      </w:pPr>
      <w:r w:rsidRPr="0097181E">
        <w:rPr>
          <w:rFonts w:ascii="Cambria" w:hAnsi="Cambria" w:cstheme="majorHAnsi"/>
          <w:b/>
          <w:sz w:val="28"/>
          <w:szCs w:val="28"/>
        </w:rPr>
        <w:t>Inside/Outside Judges’ Monitor</w:t>
      </w:r>
    </w:p>
    <w:p w14:paraId="2ACC1E3D" w14:textId="77777777" w:rsidR="00B2662E" w:rsidRPr="0097181E" w:rsidRDefault="00B2662E" w:rsidP="00B2662E">
      <w:pPr>
        <w:tabs>
          <w:tab w:val="left" w:pos="4020"/>
        </w:tabs>
        <w:rPr>
          <w:rFonts w:ascii="Cambria" w:hAnsi="Cambria" w:cstheme="majorHAnsi"/>
          <w:b/>
        </w:rPr>
      </w:pPr>
    </w:p>
    <w:p w14:paraId="20AF7C56" w14:textId="77777777" w:rsidR="0080087C" w:rsidRPr="0097181E" w:rsidRDefault="00B2662E" w:rsidP="004E7526">
      <w:pPr>
        <w:jc w:val="center"/>
        <w:rPr>
          <w:rFonts w:ascii="Cambria" w:hAnsi="Cambria" w:cstheme="majorHAnsi"/>
          <w:b/>
          <w:color w:val="000000" w:themeColor="text1"/>
          <w:sz w:val="28"/>
          <w:szCs w:val="28"/>
          <w:u w:val="single"/>
        </w:rPr>
      </w:pPr>
      <w:r w:rsidRPr="0097181E">
        <w:rPr>
          <w:rFonts w:ascii="Cambria" w:hAnsi="Cambria" w:cstheme="majorHAnsi"/>
          <w:b/>
          <w:color w:val="000000" w:themeColor="text1"/>
          <w:sz w:val="28"/>
          <w:szCs w:val="28"/>
          <w:u w:val="single"/>
        </w:rPr>
        <w:t>Inside Judges’ Monitor</w:t>
      </w:r>
    </w:p>
    <w:p w14:paraId="7D6AEEBC" w14:textId="77777777" w:rsidR="0080087C" w:rsidRPr="0097181E" w:rsidRDefault="0080087C" w:rsidP="004E7526">
      <w:pPr>
        <w:jc w:val="center"/>
        <w:rPr>
          <w:rFonts w:ascii="Cambria" w:hAnsi="Cambria" w:cstheme="majorHAnsi"/>
          <w:b/>
          <w:bCs/>
          <w:color w:val="000000" w:themeColor="text1"/>
          <w:sz w:val="28"/>
          <w:szCs w:val="28"/>
          <w:u w:val="single"/>
        </w:rPr>
      </w:pPr>
    </w:p>
    <w:p w14:paraId="73B0CB58" w14:textId="4AA8E456" w:rsidR="004E7526" w:rsidRPr="0097181E" w:rsidRDefault="0080087C" w:rsidP="0080087C">
      <w:pPr>
        <w:rPr>
          <w:rFonts w:ascii="Cambria" w:hAnsi="Cambria" w:cstheme="majorHAnsi"/>
          <w:b/>
          <w:bCs/>
          <w:color w:val="000000" w:themeColor="text1"/>
          <w:sz w:val="28"/>
          <w:szCs w:val="28"/>
          <w:u w:val="single"/>
        </w:rPr>
      </w:pPr>
      <w:r w:rsidRPr="0097181E">
        <w:rPr>
          <w:rFonts w:ascii="Cambria" w:hAnsi="Cambria" w:cstheme="majorHAnsi"/>
          <w:color w:val="000000" w:themeColor="text1"/>
          <w:shd w:val="clear" w:color="auto" w:fill="FFFFFF"/>
        </w:rPr>
        <w:t>The indoor monitor creates a positive first impression by serving as a professional host—greeting others with warmth, friendliness, and maintaining an organized approach to all responsibilities.</w:t>
      </w:r>
      <w:r w:rsidRPr="0097181E">
        <w:rPr>
          <w:rFonts w:ascii="Cambria" w:hAnsi="Cambria" w:cstheme="majorHAnsi"/>
          <w:b/>
          <w:bCs/>
          <w:color w:val="000000" w:themeColor="text1"/>
          <w:sz w:val="28"/>
          <w:szCs w:val="28"/>
          <w:u w:val="single"/>
        </w:rPr>
        <w:br/>
      </w:r>
    </w:p>
    <w:p w14:paraId="6075F038" w14:textId="77777777" w:rsidR="00B2662E" w:rsidRPr="0097181E" w:rsidRDefault="00B2662E" w:rsidP="00454499">
      <w:pPr>
        <w:pStyle w:val="ListParagraph"/>
        <w:numPr>
          <w:ilvl w:val="0"/>
          <w:numId w:val="2"/>
        </w:numPr>
        <w:rPr>
          <w:rFonts w:ascii="Cambria" w:hAnsi="Cambria" w:cstheme="majorHAnsi"/>
          <w:b/>
          <w:bCs/>
          <w:color w:val="000000" w:themeColor="text1"/>
          <w:sz w:val="28"/>
          <w:szCs w:val="28"/>
          <w:u w:val="single"/>
        </w:rPr>
      </w:pPr>
      <w:r w:rsidRPr="0097181E">
        <w:rPr>
          <w:rFonts w:ascii="Cambria" w:hAnsi="Cambria" w:cstheme="majorHAnsi"/>
          <w:color w:val="000000" w:themeColor="text1"/>
        </w:rPr>
        <w:t xml:space="preserve">The person serving in this capacity must not be a teacher of a student(s) in the competition </w:t>
      </w:r>
      <w:r w:rsidR="004E7526" w:rsidRPr="0097181E">
        <w:rPr>
          <w:rFonts w:ascii="Cambria" w:hAnsi="Cambria" w:cstheme="majorHAnsi"/>
          <w:color w:val="000000" w:themeColor="text1"/>
        </w:rPr>
        <w:t xml:space="preserve">   </w:t>
      </w:r>
      <w:r w:rsidRPr="0097181E">
        <w:rPr>
          <w:rFonts w:ascii="Cambria" w:hAnsi="Cambria" w:cstheme="majorHAnsi"/>
          <w:color w:val="000000" w:themeColor="text1"/>
        </w:rPr>
        <w:t>category.</w:t>
      </w:r>
    </w:p>
    <w:p w14:paraId="278D7AEC" w14:textId="77777777" w:rsidR="00454499" w:rsidRPr="0097181E" w:rsidRDefault="00454499" w:rsidP="00454499">
      <w:pPr>
        <w:pStyle w:val="ListParagraph"/>
        <w:rPr>
          <w:rFonts w:ascii="Cambria" w:hAnsi="Cambria" w:cstheme="majorHAnsi"/>
          <w:b/>
          <w:bCs/>
          <w:color w:val="000000" w:themeColor="text1"/>
          <w:sz w:val="28"/>
          <w:szCs w:val="28"/>
          <w:u w:val="single"/>
        </w:rPr>
      </w:pPr>
    </w:p>
    <w:p w14:paraId="79B17CC2" w14:textId="4B232B93" w:rsidR="00056009" w:rsidRPr="0097181E" w:rsidRDefault="00B2662E" w:rsidP="00454499">
      <w:pPr>
        <w:pStyle w:val="ListParagraph"/>
        <w:numPr>
          <w:ilvl w:val="0"/>
          <w:numId w:val="2"/>
        </w:numPr>
        <w:rPr>
          <w:rFonts w:ascii="Cambria" w:hAnsi="Cambria" w:cstheme="majorHAnsi"/>
          <w:b/>
          <w:bCs/>
          <w:color w:val="000000" w:themeColor="text1"/>
        </w:rPr>
      </w:pPr>
      <w:r w:rsidRPr="0097181E">
        <w:rPr>
          <w:rFonts w:ascii="Cambria" w:hAnsi="Cambria" w:cstheme="majorHAnsi"/>
          <w:color w:val="000000" w:themeColor="text1"/>
        </w:rPr>
        <w:t>Meet with the competition coordinator and the judges for the orientation meeting.</w:t>
      </w:r>
      <w:r w:rsidR="00487C5E" w:rsidRPr="0097181E">
        <w:rPr>
          <w:rFonts w:ascii="Cambria" w:hAnsi="Cambria" w:cstheme="majorHAnsi"/>
          <w:color w:val="000000" w:themeColor="text1"/>
        </w:rPr>
        <w:t xml:space="preserve"> </w:t>
      </w:r>
      <w:r w:rsidR="00487C5E" w:rsidRPr="0097181E">
        <w:rPr>
          <w:rFonts w:ascii="Cambria" w:hAnsi="Cambria" w:cstheme="majorHAnsi"/>
          <w:b/>
          <w:bCs/>
          <w:color w:val="000000" w:themeColor="text1"/>
        </w:rPr>
        <w:t xml:space="preserve">Remind them that there will be no moving of pianos--- this is a strict policy. </w:t>
      </w:r>
    </w:p>
    <w:p w14:paraId="290C1431" w14:textId="77777777" w:rsidR="00B2662E" w:rsidRPr="0097181E" w:rsidRDefault="00B2662E" w:rsidP="00B2662E">
      <w:pPr>
        <w:rPr>
          <w:rFonts w:ascii="Cambria" w:hAnsi="Cambria" w:cstheme="majorHAnsi"/>
        </w:rPr>
      </w:pPr>
    </w:p>
    <w:p w14:paraId="4F6F5D10" w14:textId="77777777" w:rsidR="00B2662E" w:rsidRPr="0097181E" w:rsidRDefault="00B2662E" w:rsidP="00454499">
      <w:pPr>
        <w:pStyle w:val="ListParagraph"/>
        <w:numPr>
          <w:ilvl w:val="0"/>
          <w:numId w:val="2"/>
        </w:numPr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>Remind judges not to converse with entrants, teachers or parents before, during or after the competitions</w:t>
      </w:r>
      <w:r w:rsidR="000F5755" w:rsidRPr="0097181E">
        <w:rPr>
          <w:rFonts w:ascii="Cambria" w:hAnsi="Cambria" w:cstheme="majorHAnsi"/>
        </w:rPr>
        <w:t xml:space="preserve">. </w:t>
      </w:r>
      <w:r w:rsidRPr="0097181E">
        <w:rPr>
          <w:rFonts w:ascii="Cambria" w:hAnsi="Cambria" w:cstheme="majorHAnsi"/>
        </w:rPr>
        <w:t xml:space="preserve">At the conclusion of the competition, return with the judges to the designated room for balloting. Remain with the judges until the competition </w:t>
      </w:r>
      <w:r w:rsidRPr="0097181E">
        <w:rPr>
          <w:rFonts w:ascii="Cambria" w:hAnsi="Cambria" w:cstheme="majorHAnsi"/>
          <w:color w:val="000000" w:themeColor="text1"/>
        </w:rPr>
        <w:t>coordinator</w:t>
      </w:r>
      <w:r w:rsidRPr="0097181E">
        <w:rPr>
          <w:rFonts w:ascii="Cambria" w:hAnsi="Cambria" w:cstheme="majorHAnsi"/>
          <w:color w:val="00B050"/>
        </w:rPr>
        <w:t xml:space="preserve"> </w:t>
      </w:r>
      <w:r w:rsidRPr="0097181E">
        <w:rPr>
          <w:rFonts w:ascii="Cambria" w:hAnsi="Cambria" w:cstheme="majorHAnsi"/>
        </w:rPr>
        <w:t>arrives. Do not remain in the room during the balloting process.</w:t>
      </w:r>
    </w:p>
    <w:p w14:paraId="7E5210AA" w14:textId="77777777" w:rsidR="00B2662E" w:rsidRPr="0097181E" w:rsidRDefault="00B2662E" w:rsidP="00B2662E">
      <w:pPr>
        <w:rPr>
          <w:rFonts w:ascii="Cambria" w:hAnsi="Cambria" w:cstheme="majorHAnsi"/>
        </w:rPr>
      </w:pPr>
    </w:p>
    <w:p w14:paraId="2D565281" w14:textId="77777777" w:rsidR="00B2662E" w:rsidRPr="0097181E" w:rsidRDefault="00B2662E" w:rsidP="00454499">
      <w:pPr>
        <w:pStyle w:val="ListParagraph"/>
        <w:numPr>
          <w:ilvl w:val="0"/>
          <w:numId w:val="2"/>
        </w:numPr>
        <w:tabs>
          <w:tab w:val="left" w:pos="-720"/>
          <w:tab w:val="left" w:pos="270"/>
          <w:tab w:val="left" w:pos="10080"/>
          <w:tab w:val="left" w:pos="10800"/>
          <w:tab w:val="left" w:pos="11520"/>
          <w:tab w:val="left" w:pos="12240"/>
        </w:tabs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 xml:space="preserve">During the orientation meeting determine the signal to be used in notifying the judge(s) of </w:t>
      </w:r>
    </w:p>
    <w:p w14:paraId="63A7E55E" w14:textId="77777777" w:rsidR="00B2662E" w:rsidRPr="0097181E" w:rsidRDefault="00B2662E" w:rsidP="00454499">
      <w:pPr>
        <w:pStyle w:val="ListParagraph"/>
        <w:tabs>
          <w:tab w:val="left" w:pos="-720"/>
          <w:tab w:val="left" w:pos="270"/>
          <w:tab w:val="left" w:pos="10080"/>
          <w:tab w:val="left" w:pos="10800"/>
          <w:tab w:val="left" w:pos="11520"/>
          <w:tab w:val="left" w:pos="12240"/>
        </w:tabs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>the remaining time. Sit near the judge(s) and use your cell phone as a timer. Keep a running total, timing only the actual performance. Stop the timer between movements/works and restart when performance resumes.</w:t>
      </w:r>
    </w:p>
    <w:p w14:paraId="3B17446E" w14:textId="77777777" w:rsidR="00B2662E" w:rsidRPr="0097181E" w:rsidRDefault="00B2662E" w:rsidP="00B2662E">
      <w:pPr>
        <w:rPr>
          <w:rFonts w:ascii="Cambria" w:hAnsi="Cambria" w:cstheme="majorHAnsi"/>
        </w:rPr>
      </w:pPr>
    </w:p>
    <w:p w14:paraId="06A8FE6A" w14:textId="77777777" w:rsidR="00B2662E" w:rsidRPr="0097181E" w:rsidRDefault="00B2662E" w:rsidP="00454499">
      <w:pPr>
        <w:pStyle w:val="ListParagraph"/>
        <w:numPr>
          <w:ilvl w:val="0"/>
          <w:numId w:val="2"/>
        </w:numPr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>Collect music from the outside monitor and give to the judges. Music should be opened with selection of choice on top.</w:t>
      </w:r>
    </w:p>
    <w:p w14:paraId="1C34E2CE" w14:textId="77777777" w:rsidR="00B2662E" w:rsidRPr="0097181E" w:rsidRDefault="00B2662E" w:rsidP="00B2662E">
      <w:pPr>
        <w:rPr>
          <w:rFonts w:ascii="Cambria" w:hAnsi="Cambria" w:cstheme="majorHAnsi"/>
        </w:rPr>
      </w:pPr>
    </w:p>
    <w:p w14:paraId="33EDB873" w14:textId="02E81F69" w:rsidR="00B2662E" w:rsidRPr="0097181E" w:rsidRDefault="00B2662E" w:rsidP="00454499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 xml:space="preserve">Announce each entrant by saying </w:t>
      </w:r>
      <w:r w:rsidR="00D261A6" w:rsidRPr="0097181E">
        <w:rPr>
          <w:rFonts w:ascii="Cambria" w:hAnsi="Cambria" w:cstheme="majorHAnsi"/>
        </w:rPr>
        <w:t>the name of the entrant.</w:t>
      </w:r>
    </w:p>
    <w:p w14:paraId="41C9F5C9" w14:textId="77777777" w:rsidR="00B2662E" w:rsidRPr="0097181E" w:rsidRDefault="00B2662E" w:rsidP="00B2662E">
      <w:pPr>
        <w:rPr>
          <w:rFonts w:ascii="Cambria" w:hAnsi="Cambria" w:cstheme="majorHAnsi"/>
        </w:rPr>
      </w:pPr>
    </w:p>
    <w:p w14:paraId="7BE6E9F8" w14:textId="77777777" w:rsidR="00B2662E" w:rsidRPr="0097181E" w:rsidRDefault="00B2662E" w:rsidP="00454499">
      <w:pPr>
        <w:pStyle w:val="ListParagraph"/>
        <w:numPr>
          <w:ilvl w:val="0"/>
          <w:numId w:val="2"/>
        </w:numPr>
        <w:tabs>
          <w:tab w:val="left" w:pos="-720"/>
          <w:tab w:val="left" w:pos="36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 xml:space="preserve">At the conclusion of each entrant’s performance, return the music to the door monitor or to </w:t>
      </w:r>
    </w:p>
    <w:p w14:paraId="64AADA02" w14:textId="77777777" w:rsidR="00B2662E" w:rsidRPr="0097181E" w:rsidRDefault="00B2662E" w:rsidP="00454499">
      <w:pPr>
        <w:pStyle w:val="ListParagraph"/>
        <w:tabs>
          <w:tab w:val="left" w:pos="-720"/>
          <w:tab w:val="left" w:pos="36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>the entrant.</w:t>
      </w:r>
    </w:p>
    <w:p w14:paraId="097A75F1" w14:textId="77777777" w:rsidR="00B2662E" w:rsidRPr="0097181E" w:rsidRDefault="00B2662E" w:rsidP="00B2662E">
      <w:pPr>
        <w:tabs>
          <w:tab w:val="left" w:pos="-720"/>
          <w:tab w:val="left" w:pos="27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Cambria" w:hAnsi="Cambria" w:cstheme="majorHAnsi"/>
        </w:rPr>
      </w:pPr>
    </w:p>
    <w:p w14:paraId="3A0B51A7" w14:textId="77777777" w:rsidR="00B2662E" w:rsidRPr="0097181E" w:rsidRDefault="00B2662E" w:rsidP="00454499">
      <w:pPr>
        <w:pStyle w:val="ListParagraph"/>
        <w:numPr>
          <w:ilvl w:val="0"/>
          <w:numId w:val="2"/>
        </w:numPr>
        <w:tabs>
          <w:tab w:val="left" w:pos="-720"/>
          <w:tab w:val="left" w:pos="27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>Monitors should not make comments about any performance.</w:t>
      </w:r>
    </w:p>
    <w:p w14:paraId="5F4848DC" w14:textId="77777777" w:rsidR="00B2662E" w:rsidRPr="0097181E" w:rsidRDefault="00B2662E" w:rsidP="00B2662E">
      <w:pPr>
        <w:rPr>
          <w:rFonts w:ascii="Cambria" w:hAnsi="Cambria" w:cstheme="majorHAnsi"/>
        </w:rPr>
      </w:pPr>
    </w:p>
    <w:p w14:paraId="73200DEA" w14:textId="77777777" w:rsidR="00B2662E" w:rsidRPr="0097181E" w:rsidRDefault="00B2662E" w:rsidP="00454499">
      <w:pPr>
        <w:pStyle w:val="ListParagraph"/>
        <w:numPr>
          <w:ilvl w:val="0"/>
          <w:numId w:val="2"/>
        </w:numPr>
        <w:tabs>
          <w:tab w:val="left" w:pos="-720"/>
          <w:tab w:val="left" w:pos="27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 xml:space="preserve">You are responsible for keeping the competition on schedule.  However, each entrant must </w:t>
      </w:r>
    </w:p>
    <w:p w14:paraId="2FC2BCB9" w14:textId="77777777" w:rsidR="000F5755" w:rsidRPr="0097181E" w:rsidRDefault="00B2662E" w:rsidP="00454499">
      <w:pPr>
        <w:pStyle w:val="ListParagraph"/>
        <w:tabs>
          <w:tab w:val="left" w:pos="-720"/>
          <w:tab w:val="left" w:pos="27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>receive the performance time allowed according to the competition guidelines. An entrant</w:t>
      </w:r>
      <w:r w:rsidR="000F5755" w:rsidRPr="0097181E">
        <w:rPr>
          <w:rFonts w:ascii="Cambria" w:hAnsi="Cambria" w:cstheme="majorHAnsi"/>
        </w:rPr>
        <w:t xml:space="preserve"> </w:t>
      </w:r>
    </w:p>
    <w:p w14:paraId="5CCEE2A4" w14:textId="77777777" w:rsidR="000F5755" w:rsidRPr="0097181E" w:rsidRDefault="000F5755" w:rsidP="00454499">
      <w:pPr>
        <w:pStyle w:val="ListParagraph"/>
        <w:tabs>
          <w:tab w:val="left" w:pos="-720"/>
          <w:tab w:val="left" w:pos="27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>should not perform ahead of the scheduled performance time.</w:t>
      </w:r>
    </w:p>
    <w:p w14:paraId="3DE9D3FA" w14:textId="77777777" w:rsidR="00BB4757" w:rsidRDefault="00BB4757" w:rsidP="00454499">
      <w:pPr>
        <w:jc w:val="center"/>
        <w:rPr>
          <w:rFonts w:ascii="Cambria" w:hAnsi="Cambria" w:cstheme="majorHAnsi"/>
          <w:b/>
        </w:rPr>
      </w:pPr>
    </w:p>
    <w:p w14:paraId="4215640C" w14:textId="5049E52D" w:rsidR="00454499" w:rsidRPr="0097181E" w:rsidRDefault="00B2662E" w:rsidP="00454499">
      <w:pPr>
        <w:jc w:val="center"/>
        <w:rPr>
          <w:rFonts w:ascii="Cambria" w:hAnsi="Cambria" w:cstheme="majorHAnsi"/>
          <w:b/>
          <w:bCs/>
          <w:u w:val="single"/>
        </w:rPr>
      </w:pPr>
      <w:r w:rsidRPr="0097181E">
        <w:rPr>
          <w:rFonts w:ascii="Cambria" w:hAnsi="Cambria" w:cstheme="majorHAnsi"/>
          <w:b/>
          <w:bCs/>
          <w:u w:val="single"/>
        </w:rPr>
        <w:t>PERFORMANCE TIMES:</w:t>
      </w:r>
    </w:p>
    <w:p w14:paraId="49AC0091" w14:textId="75F4990A" w:rsidR="00B2662E" w:rsidRPr="0097181E" w:rsidRDefault="000F29E5" w:rsidP="000F29E5">
      <w:pPr>
        <w:ind w:left="2880"/>
        <w:rPr>
          <w:rFonts w:ascii="Cambria" w:hAnsi="Cambria" w:cstheme="majorHAnsi"/>
          <w:b/>
          <w:bCs/>
        </w:rPr>
      </w:pPr>
      <w:r w:rsidRPr="0097181E">
        <w:rPr>
          <w:rFonts w:ascii="Cambria" w:hAnsi="Cambria" w:cstheme="majorHAnsi"/>
          <w:b/>
          <w:bCs/>
        </w:rPr>
        <w:t xml:space="preserve">                      </w:t>
      </w:r>
      <w:r w:rsidR="008150D5">
        <w:rPr>
          <w:rFonts w:ascii="Cambria" w:hAnsi="Cambria" w:cstheme="majorHAnsi"/>
          <w:b/>
          <w:bCs/>
        </w:rPr>
        <w:t xml:space="preserve">   </w:t>
      </w:r>
      <w:r w:rsidRPr="0097181E">
        <w:rPr>
          <w:rFonts w:ascii="Cambria" w:hAnsi="Cambria" w:cstheme="majorHAnsi"/>
          <w:b/>
          <w:bCs/>
        </w:rPr>
        <w:t xml:space="preserve">  </w:t>
      </w:r>
      <w:r w:rsidR="00B2662E" w:rsidRPr="0097181E">
        <w:rPr>
          <w:rFonts w:ascii="Cambria" w:hAnsi="Cambria" w:cstheme="majorHAnsi"/>
          <w:b/>
          <w:bCs/>
        </w:rPr>
        <w:t>Junior:  20 minutes</w:t>
      </w:r>
    </w:p>
    <w:p w14:paraId="21BC094D" w14:textId="0B957C90" w:rsidR="008150D5" w:rsidRDefault="000F29E5" w:rsidP="000F29E5">
      <w:pPr>
        <w:rPr>
          <w:rFonts w:ascii="Cambria" w:hAnsi="Cambria" w:cstheme="majorHAnsi"/>
          <w:b/>
          <w:bCs/>
        </w:rPr>
      </w:pPr>
      <w:r w:rsidRPr="0097181E">
        <w:rPr>
          <w:rFonts w:ascii="Cambria" w:hAnsi="Cambria" w:cstheme="majorHAnsi"/>
          <w:b/>
          <w:bCs/>
        </w:rPr>
        <w:t xml:space="preserve">                                                                            </w:t>
      </w:r>
      <w:r w:rsidR="008150D5">
        <w:rPr>
          <w:rFonts w:ascii="Cambria" w:hAnsi="Cambria" w:cstheme="majorHAnsi"/>
          <w:b/>
          <w:bCs/>
        </w:rPr>
        <w:t xml:space="preserve">   </w:t>
      </w:r>
      <w:r w:rsidRPr="0097181E">
        <w:rPr>
          <w:rFonts w:ascii="Cambria" w:hAnsi="Cambria" w:cstheme="majorHAnsi"/>
          <w:b/>
          <w:bCs/>
        </w:rPr>
        <w:t xml:space="preserve">  </w:t>
      </w:r>
      <w:r w:rsidR="00B2662E" w:rsidRPr="0097181E">
        <w:rPr>
          <w:rFonts w:ascii="Cambria" w:hAnsi="Cambria" w:cstheme="majorHAnsi"/>
          <w:b/>
          <w:bCs/>
        </w:rPr>
        <w:t>Senior:  30 minute</w:t>
      </w:r>
      <w:r w:rsidRPr="0097181E">
        <w:rPr>
          <w:rFonts w:ascii="Cambria" w:hAnsi="Cambria" w:cstheme="majorHAnsi"/>
          <w:b/>
          <w:bCs/>
        </w:rPr>
        <w:t>s</w:t>
      </w:r>
      <w:r w:rsidR="00B2662E" w:rsidRPr="0097181E">
        <w:rPr>
          <w:rFonts w:ascii="Cambria" w:hAnsi="Cambria" w:cstheme="majorHAnsi"/>
          <w:b/>
          <w:bCs/>
        </w:rPr>
        <w:tab/>
      </w:r>
    </w:p>
    <w:p w14:paraId="18BDAB47" w14:textId="0F393BE9" w:rsidR="000F29E5" w:rsidRPr="0097181E" w:rsidRDefault="00BB4757" w:rsidP="008150D5">
      <w:pPr>
        <w:ind w:left="1440" w:firstLine="720"/>
        <w:rPr>
          <w:rFonts w:ascii="Cambria" w:hAnsi="Cambria" w:cstheme="majorHAnsi"/>
          <w:b/>
          <w:bCs/>
        </w:rPr>
      </w:pPr>
      <w:r>
        <w:rPr>
          <w:rFonts w:ascii="Cambria" w:hAnsi="Cambria" w:cstheme="majorHAnsi"/>
          <w:b/>
          <w:bCs/>
        </w:rPr>
        <w:t xml:space="preserve"> </w:t>
      </w:r>
      <w:r w:rsidR="000F29E5" w:rsidRPr="0097181E">
        <w:rPr>
          <w:rFonts w:ascii="Cambria" w:hAnsi="Cambria" w:cstheme="majorHAnsi"/>
          <w:b/>
          <w:bCs/>
        </w:rPr>
        <w:t>Young Artist</w:t>
      </w:r>
      <w:r w:rsidR="008150D5">
        <w:rPr>
          <w:rFonts w:ascii="Cambria" w:hAnsi="Cambria" w:cstheme="majorHAnsi"/>
          <w:b/>
          <w:bCs/>
        </w:rPr>
        <w:t>/ Chamber Music/ Stecher &amp; Horowitz</w:t>
      </w:r>
      <w:r w:rsidR="000F29E5" w:rsidRPr="0097181E">
        <w:rPr>
          <w:rFonts w:ascii="Cambria" w:hAnsi="Cambria" w:cstheme="majorHAnsi"/>
          <w:b/>
          <w:bCs/>
        </w:rPr>
        <w:t>: 40 minutes</w:t>
      </w:r>
      <w:r w:rsidR="008150D5">
        <w:rPr>
          <w:rFonts w:ascii="Cambria" w:hAnsi="Cambria" w:cstheme="majorHAnsi"/>
          <w:b/>
          <w:bCs/>
        </w:rPr>
        <w:br/>
      </w:r>
      <w:r w:rsidR="008150D5">
        <w:rPr>
          <w:rFonts w:ascii="Cambria" w:hAnsi="Cambria" w:cstheme="majorHAnsi"/>
          <w:b/>
          <w:bCs/>
        </w:rPr>
        <w:tab/>
      </w:r>
      <w:r w:rsidR="008150D5">
        <w:rPr>
          <w:rFonts w:ascii="Cambria" w:hAnsi="Cambria" w:cstheme="majorHAnsi"/>
          <w:b/>
          <w:bCs/>
        </w:rPr>
        <w:tab/>
      </w:r>
      <w:r w:rsidR="008150D5">
        <w:rPr>
          <w:rFonts w:ascii="Cambria" w:hAnsi="Cambria" w:cstheme="majorHAnsi"/>
          <w:b/>
          <w:bCs/>
        </w:rPr>
        <w:tab/>
      </w:r>
      <w:r w:rsidR="008150D5">
        <w:rPr>
          <w:rFonts w:ascii="Cambria" w:hAnsi="Cambria" w:cstheme="majorHAnsi"/>
          <w:b/>
          <w:bCs/>
        </w:rPr>
        <w:tab/>
      </w:r>
      <w:r w:rsidR="008150D5">
        <w:rPr>
          <w:rFonts w:ascii="Cambria" w:hAnsi="Cambria" w:cstheme="majorHAnsi"/>
          <w:b/>
          <w:bCs/>
        </w:rPr>
        <w:tab/>
        <w:t xml:space="preserve"> </w:t>
      </w:r>
    </w:p>
    <w:p w14:paraId="73CE196A" w14:textId="77777777" w:rsidR="000F29E5" w:rsidRPr="0097181E" w:rsidRDefault="000F29E5" w:rsidP="000F29E5">
      <w:pPr>
        <w:jc w:val="both"/>
        <w:rPr>
          <w:rFonts w:ascii="Cambria" w:hAnsi="Cambria" w:cstheme="majorHAnsi"/>
          <w:b/>
          <w:bCs/>
        </w:rPr>
      </w:pPr>
    </w:p>
    <w:p w14:paraId="05911E40" w14:textId="77777777" w:rsidR="00454499" w:rsidRPr="0097181E" w:rsidRDefault="00454499" w:rsidP="000F29E5">
      <w:pPr>
        <w:rPr>
          <w:rFonts w:ascii="Cambria" w:hAnsi="Cambria" w:cstheme="majorHAnsi"/>
          <w:b/>
          <w:bCs/>
          <w:color w:val="000000" w:themeColor="text1"/>
          <w:sz w:val="28"/>
          <w:szCs w:val="28"/>
          <w:u w:val="single"/>
        </w:rPr>
      </w:pPr>
    </w:p>
    <w:p w14:paraId="2B422B42" w14:textId="77777777" w:rsidR="00B2662E" w:rsidRPr="0097181E" w:rsidRDefault="00B2662E" w:rsidP="00454499">
      <w:pPr>
        <w:jc w:val="center"/>
        <w:rPr>
          <w:rFonts w:ascii="Cambria" w:hAnsi="Cambria" w:cstheme="majorHAnsi"/>
          <w:b/>
          <w:bCs/>
          <w:color w:val="000000" w:themeColor="text1"/>
          <w:sz w:val="28"/>
          <w:szCs w:val="28"/>
          <w:u w:val="single"/>
        </w:rPr>
      </w:pPr>
      <w:r w:rsidRPr="0097181E">
        <w:rPr>
          <w:rFonts w:ascii="Cambria" w:hAnsi="Cambria" w:cstheme="majorHAnsi"/>
          <w:b/>
          <w:bCs/>
          <w:color w:val="000000" w:themeColor="text1"/>
          <w:sz w:val="28"/>
          <w:szCs w:val="28"/>
          <w:u w:val="single"/>
        </w:rPr>
        <w:t>Outside Door Monitor</w:t>
      </w:r>
      <w:r w:rsidRPr="0097181E">
        <w:rPr>
          <w:rFonts w:ascii="Cambria" w:hAnsi="Cambria" w:cstheme="majorHAnsi"/>
          <w:b/>
          <w:bCs/>
          <w:color w:val="000000" w:themeColor="text1"/>
          <w:sz w:val="28"/>
          <w:szCs w:val="28"/>
          <w:u w:val="single"/>
        </w:rPr>
        <w:br/>
      </w:r>
    </w:p>
    <w:p w14:paraId="24824AAF" w14:textId="77777777" w:rsidR="00454499" w:rsidRPr="0097181E" w:rsidRDefault="00B2662E" w:rsidP="0045449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>Your role is to keep the competition flowing by handing music to inside monitors from the competitors and seeing that the competition room doors remain closed during a performance.</w:t>
      </w:r>
      <w:r w:rsidRPr="0097181E">
        <w:rPr>
          <w:rFonts w:ascii="Cambria" w:hAnsi="Cambria" w:cstheme="majorHAnsi"/>
        </w:rPr>
        <w:br/>
      </w:r>
    </w:p>
    <w:p w14:paraId="3577EEE5" w14:textId="77777777" w:rsidR="00B2662E" w:rsidRPr="0097181E" w:rsidRDefault="00B2662E" w:rsidP="0045449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>Collect music from entrant and ask student to wait for music after their performance. Music should be opened with selection of choice on top.</w:t>
      </w:r>
    </w:p>
    <w:p w14:paraId="5514A06E" w14:textId="77777777" w:rsidR="00B2662E" w:rsidRPr="0097181E" w:rsidRDefault="00B2662E" w:rsidP="00B2662E">
      <w:pPr>
        <w:rPr>
          <w:rFonts w:ascii="Cambria" w:hAnsi="Cambria" w:cstheme="majorHAnsi"/>
        </w:rPr>
      </w:pPr>
    </w:p>
    <w:p w14:paraId="135B829E" w14:textId="77777777" w:rsidR="00B2662E" w:rsidRPr="0097181E" w:rsidRDefault="00B2662E" w:rsidP="0045449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>Deliver music to inside monitor and close door when inside monitor announces the entrant.</w:t>
      </w:r>
    </w:p>
    <w:p w14:paraId="38AE9508" w14:textId="77777777" w:rsidR="00B2662E" w:rsidRPr="0097181E" w:rsidRDefault="00B2662E" w:rsidP="00B2662E">
      <w:pPr>
        <w:rPr>
          <w:rFonts w:ascii="Cambria" w:hAnsi="Cambria" w:cstheme="majorHAnsi"/>
        </w:rPr>
      </w:pPr>
    </w:p>
    <w:p w14:paraId="1C981F23" w14:textId="77777777" w:rsidR="00B2662E" w:rsidRPr="0097181E" w:rsidRDefault="00B2662E" w:rsidP="0045449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>Allow the audience to enter only between entrants.</w:t>
      </w:r>
    </w:p>
    <w:p w14:paraId="12EF4348" w14:textId="77777777" w:rsidR="00B2662E" w:rsidRPr="0097181E" w:rsidRDefault="00B2662E" w:rsidP="00B2662E">
      <w:pPr>
        <w:rPr>
          <w:rFonts w:ascii="Cambria" w:hAnsi="Cambria" w:cstheme="majorHAnsi"/>
        </w:rPr>
      </w:pPr>
    </w:p>
    <w:p w14:paraId="7FF4D228" w14:textId="77777777" w:rsidR="00B2662E" w:rsidRPr="0097181E" w:rsidRDefault="00B2662E" w:rsidP="00454499">
      <w:pPr>
        <w:pStyle w:val="ListParagraph"/>
        <w:numPr>
          <w:ilvl w:val="0"/>
          <w:numId w:val="3"/>
        </w:numPr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>Open door at final applause, and leave door open between entrants or during breaks.</w:t>
      </w:r>
    </w:p>
    <w:p w14:paraId="6E2F40CA" w14:textId="77777777" w:rsidR="00B2662E" w:rsidRPr="0097181E" w:rsidRDefault="00B2662E" w:rsidP="00B2662E">
      <w:pPr>
        <w:rPr>
          <w:rFonts w:ascii="Cambria" w:hAnsi="Cambria" w:cstheme="majorHAnsi"/>
        </w:rPr>
      </w:pPr>
    </w:p>
    <w:p w14:paraId="25D573C1" w14:textId="77777777" w:rsidR="00B2662E" w:rsidRPr="0097181E" w:rsidRDefault="00B2662E" w:rsidP="0045449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 xml:space="preserve">Remind people as they enter the competition room between contestants to turn off </w:t>
      </w:r>
      <w:r w:rsidR="000F5755" w:rsidRPr="0097181E">
        <w:rPr>
          <w:rFonts w:ascii="Cambria" w:hAnsi="Cambria" w:cstheme="majorHAnsi"/>
        </w:rPr>
        <w:t xml:space="preserve">any </w:t>
      </w:r>
      <w:r w:rsidRPr="0097181E">
        <w:rPr>
          <w:rFonts w:ascii="Cambria" w:hAnsi="Cambria" w:cstheme="majorHAnsi"/>
        </w:rPr>
        <w:t>devices that produce a sound.</w:t>
      </w:r>
    </w:p>
    <w:p w14:paraId="08C67C06" w14:textId="77777777" w:rsidR="00B2662E" w:rsidRPr="0097181E" w:rsidRDefault="00B2662E" w:rsidP="00B2662E">
      <w:pPr>
        <w:rPr>
          <w:rFonts w:ascii="Cambria" w:hAnsi="Cambria" w:cstheme="majorHAnsi"/>
        </w:rPr>
      </w:pPr>
    </w:p>
    <w:p w14:paraId="41909B8A" w14:textId="77777777" w:rsidR="00B2662E" w:rsidRPr="0097181E" w:rsidRDefault="00B2662E" w:rsidP="0045449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theme="majorHAnsi"/>
          <w:color w:val="000000" w:themeColor="text1"/>
        </w:rPr>
      </w:pPr>
      <w:r w:rsidRPr="0097181E">
        <w:rPr>
          <w:rFonts w:ascii="Cambria" w:hAnsi="Cambria" w:cstheme="majorHAnsi"/>
        </w:rPr>
        <w:t xml:space="preserve">Collect music from inside monitor and return </w:t>
      </w:r>
      <w:r w:rsidRPr="0097181E">
        <w:rPr>
          <w:rFonts w:ascii="Cambria" w:hAnsi="Cambria" w:cstheme="majorHAnsi"/>
          <w:color w:val="000000" w:themeColor="text1"/>
        </w:rPr>
        <w:t>to entrant</w:t>
      </w:r>
      <w:r w:rsidR="000F5755" w:rsidRPr="0097181E">
        <w:rPr>
          <w:rFonts w:ascii="Cambria" w:hAnsi="Cambria" w:cstheme="majorHAnsi"/>
          <w:color w:val="000000" w:themeColor="text1"/>
        </w:rPr>
        <w:t>.</w:t>
      </w:r>
    </w:p>
    <w:p w14:paraId="63ABE129" w14:textId="77777777" w:rsidR="000F5755" w:rsidRPr="0097181E" w:rsidRDefault="000F5755" w:rsidP="00B2662E">
      <w:pPr>
        <w:autoSpaceDE w:val="0"/>
        <w:autoSpaceDN w:val="0"/>
        <w:adjustRightInd w:val="0"/>
        <w:rPr>
          <w:rFonts w:ascii="Cambria" w:hAnsi="Cambria" w:cstheme="majorHAnsi"/>
          <w:color w:val="000000" w:themeColor="text1"/>
        </w:rPr>
      </w:pPr>
    </w:p>
    <w:p w14:paraId="53E9CE8A" w14:textId="77777777" w:rsidR="00454499" w:rsidRPr="0097181E" w:rsidRDefault="00454499" w:rsidP="00B2662E">
      <w:pPr>
        <w:autoSpaceDE w:val="0"/>
        <w:autoSpaceDN w:val="0"/>
        <w:adjustRightInd w:val="0"/>
        <w:rPr>
          <w:rFonts w:ascii="Cambria" w:hAnsi="Cambria" w:cstheme="majorHAnsi"/>
          <w:color w:val="000000" w:themeColor="text1"/>
        </w:rPr>
      </w:pPr>
    </w:p>
    <w:p w14:paraId="4BA56C82" w14:textId="77777777" w:rsidR="00454499" w:rsidRPr="0097181E" w:rsidRDefault="00454499" w:rsidP="00B2662E">
      <w:pPr>
        <w:autoSpaceDE w:val="0"/>
        <w:autoSpaceDN w:val="0"/>
        <w:adjustRightInd w:val="0"/>
        <w:rPr>
          <w:rFonts w:ascii="Cambria" w:hAnsi="Cambria" w:cstheme="majorHAnsi"/>
          <w:color w:val="000000" w:themeColor="text1"/>
        </w:rPr>
      </w:pPr>
    </w:p>
    <w:p w14:paraId="2440920B" w14:textId="77777777" w:rsidR="00454499" w:rsidRPr="0097181E" w:rsidRDefault="00454499" w:rsidP="00B2662E">
      <w:pPr>
        <w:autoSpaceDE w:val="0"/>
        <w:autoSpaceDN w:val="0"/>
        <w:adjustRightInd w:val="0"/>
        <w:rPr>
          <w:rFonts w:ascii="Cambria" w:hAnsi="Cambria" w:cstheme="majorHAnsi"/>
          <w:color w:val="000000" w:themeColor="text1"/>
        </w:rPr>
      </w:pPr>
    </w:p>
    <w:p w14:paraId="5C2F692A" w14:textId="77777777" w:rsidR="000F5755" w:rsidRPr="0097181E" w:rsidRDefault="000F5755" w:rsidP="000F5755">
      <w:pPr>
        <w:jc w:val="center"/>
        <w:rPr>
          <w:rFonts w:ascii="Cambria" w:hAnsi="Cambria" w:cstheme="majorHAnsi"/>
          <w:b/>
          <w:bCs/>
          <w:color w:val="000000" w:themeColor="text1"/>
          <w:sz w:val="28"/>
          <w:szCs w:val="28"/>
          <w:u w:val="single"/>
        </w:rPr>
      </w:pPr>
      <w:r w:rsidRPr="0097181E">
        <w:rPr>
          <w:rFonts w:ascii="Cambria" w:hAnsi="Cambria" w:cstheme="majorHAnsi"/>
          <w:b/>
          <w:bCs/>
          <w:color w:val="000000" w:themeColor="text1"/>
          <w:sz w:val="28"/>
          <w:szCs w:val="28"/>
          <w:u w:val="single"/>
        </w:rPr>
        <w:t>MTNA Audio/ Video/Photography Policy</w:t>
      </w:r>
      <w:r w:rsidRPr="0097181E">
        <w:rPr>
          <w:rFonts w:ascii="Cambria" w:hAnsi="Cambria" w:cstheme="majorHAnsi"/>
          <w:b/>
          <w:bCs/>
          <w:color w:val="000000" w:themeColor="text1"/>
          <w:sz w:val="28"/>
          <w:szCs w:val="28"/>
          <w:u w:val="single"/>
        </w:rPr>
        <w:br/>
      </w:r>
    </w:p>
    <w:p w14:paraId="21E260CD" w14:textId="77777777" w:rsidR="000F5755" w:rsidRPr="0097181E" w:rsidRDefault="000F5755" w:rsidP="000F5755">
      <w:pPr>
        <w:rPr>
          <w:rFonts w:ascii="Cambria" w:hAnsi="Cambria" w:cstheme="majorHAnsi"/>
          <w:bCs/>
        </w:rPr>
      </w:pPr>
      <w:r w:rsidRPr="0097181E">
        <w:rPr>
          <w:rFonts w:ascii="Cambria" w:hAnsi="Cambria" w:cstheme="majorHAnsi"/>
        </w:rPr>
        <w:t xml:space="preserve">The MTNA rules state: </w:t>
      </w:r>
      <w:r w:rsidRPr="0097181E">
        <w:rPr>
          <w:rFonts w:ascii="Cambria" w:hAnsi="Cambria" w:cstheme="majorHAnsi"/>
          <w:bCs/>
        </w:rPr>
        <w:t>Audio or video recording and photography of the competitions are strongly discouraged.</w:t>
      </w:r>
    </w:p>
    <w:p w14:paraId="04A86B92" w14:textId="77777777" w:rsidR="000F5755" w:rsidRPr="0097181E" w:rsidRDefault="000F5755" w:rsidP="000F5755">
      <w:pPr>
        <w:rPr>
          <w:rFonts w:ascii="Cambria" w:hAnsi="Cambria" w:cstheme="majorHAnsi"/>
          <w:b/>
          <w:i/>
        </w:rPr>
      </w:pPr>
    </w:p>
    <w:p w14:paraId="4C338460" w14:textId="77777777" w:rsidR="000F5755" w:rsidRPr="0097181E" w:rsidRDefault="000F5755" w:rsidP="000F5755">
      <w:pPr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>With the advances in technology (small hand-held recorders, cell phone recorders, etc.), it is impossible to prohibit this. However, these stipulations must be followed:</w:t>
      </w:r>
    </w:p>
    <w:p w14:paraId="6F6A2386" w14:textId="77777777" w:rsidR="000F5755" w:rsidRPr="0097181E" w:rsidRDefault="000F5755" w:rsidP="000F5755">
      <w:pPr>
        <w:rPr>
          <w:rFonts w:ascii="Cambria" w:hAnsi="Cambria" w:cstheme="majorHAnsi"/>
        </w:rPr>
      </w:pPr>
    </w:p>
    <w:p w14:paraId="55E1C4EA" w14:textId="384ADC8F" w:rsidR="000F5755" w:rsidRPr="0097181E" w:rsidRDefault="000F5755" w:rsidP="000F5755">
      <w:pPr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>1. Must not be sold (individual use only)</w:t>
      </w:r>
      <w:r w:rsidRPr="0097181E">
        <w:rPr>
          <w:rFonts w:ascii="Cambria" w:hAnsi="Cambria" w:cstheme="majorHAnsi"/>
        </w:rPr>
        <w:br/>
        <w:t xml:space="preserve">2. Must not block another person’s view or stand in the aisles </w:t>
      </w:r>
      <w:r w:rsidRPr="0097181E">
        <w:rPr>
          <w:rFonts w:ascii="Cambria" w:hAnsi="Cambria" w:cstheme="majorHAnsi"/>
        </w:rPr>
        <w:br/>
        <w:t>3. Must not have any flashes, lights, tripods, etc.</w:t>
      </w:r>
      <w:r w:rsidRPr="0097181E">
        <w:rPr>
          <w:rFonts w:ascii="Cambria" w:hAnsi="Cambria" w:cstheme="majorHAnsi"/>
        </w:rPr>
        <w:br/>
        <w:t>4. Must not disrupt the performance or interfere with other peoples’ right to enjoy the performance</w:t>
      </w:r>
      <w:proofErr w:type="gramStart"/>
      <w:r w:rsidRPr="0097181E">
        <w:rPr>
          <w:rFonts w:ascii="Cambria" w:hAnsi="Cambria" w:cstheme="majorHAnsi"/>
        </w:rPr>
        <w:t xml:space="preserve"> </w:t>
      </w:r>
      <w:r w:rsidR="0039233F" w:rsidRPr="0097181E">
        <w:rPr>
          <w:rFonts w:ascii="Cambria" w:hAnsi="Cambria" w:cstheme="majorHAnsi"/>
        </w:rPr>
        <w:t xml:space="preserve"> </w:t>
      </w:r>
      <w:r w:rsidR="00F91065" w:rsidRPr="0097181E">
        <w:rPr>
          <w:rFonts w:ascii="Cambria" w:hAnsi="Cambria" w:cstheme="majorHAnsi"/>
        </w:rPr>
        <w:t xml:space="preserve"> </w:t>
      </w:r>
      <w:r w:rsidRPr="0097181E">
        <w:rPr>
          <w:rFonts w:ascii="Cambria" w:hAnsi="Cambria" w:cstheme="majorHAnsi"/>
        </w:rPr>
        <w:t>(</w:t>
      </w:r>
      <w:proofErr w:type="gramEnd"/>
      <w:r w:rsidRPr="0097181E">
        <w:rPr>
          <w:rFonts w:ascii="Cambria" w:hAnsi="Cambria" w:cstheme="majorHAnsi"/>
        </w:rPr>
        <w:t>unobtrusive seating)</w:t>
      </w:r>
      <w:r w:rsidRPr="0097181E">
        <w:rPr>
          <w:rFonts w:ascii="Cambria" w:hAnsi="Cambria" w:cstheme="majorHAnsi"/>
        </w:rPr>
        <w:br/>
        <w:t>5. Must not record other entrants</w:t>
      </w:r>
    </w:p>
    <w:p w14:paraId="078781FD" w14:textId="373521D2" w:rsidR="00487C5E" w:rsidRPr="0097181E" w:rsidRDefault="00487C5E" w:rsidP="000F5755">
      <w:pPr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 xml:space="preserve">6. Video is only for family/ studio use, not for social media. </w:t>
      </w:r>
    </w:p>
    <w:p w14:paraId="514C1AF3" w14:textId="77777777" w:rsidR="000F5755" w:rsidRPr="0097181E" w:rsidRDefault="000F5755" w:rsidP="000F5755">
      <w:pPr>
        <w:rPr>
          <w:rFonts w:ascii="Cambria" w:hAnsi="Cambria" w:cstheme="majorHAnsi"/>
        </w:rPr>
      </w:pPr>
    </w:p>
    <w:p w14:paraId="6FB2C33A" w14:textId="77777777" w:rsidR="000F5755" w:rsidRPr="0097181E" w:rsidRDefault="000F5755" w:rsidP="000F5755">
      <w:pPr>
        <w:rPr>
          <w:rFonts w:ascii="Cambria" w:hAnsi="Cambria" w:cstheme="majorHAnsi"/>
        </w:rPr>
      </w:pPr>
      <w:r w:rsidRPr="0097181E">
        <w:rPr>
          <w:rFonts w:ascii="Cambria" w:hAnsi="Cambria" w:cstheme="majorHAnsi"/>
        </w:rPr>
        <w:t>This guideline was put into place as a response to a Supreme Court ruling in favor of the Sony Corporation of America.</w:t>
      </w:r>
    </w:p>
    <w:p w14:paraId="37F877F0" w14:textId="77777777" w:rsidR="000F5755" w:rsidRPr="0097181E" w:rsidRDefault="000F5755" w:rsidP="000F5755">
      <w:pPr>
        <w:rPr>
          <w:rFonts w:ascii="Cambria" w:hAnsi="Cambria" w:cstheme="majorHAnsi"/>
        </w:rPr>
      </w:pPr>
    </w:p>
    <w:p w14:paraId="521E135E" w14:textId="77777777" w:rsidR="00B2662E" w:rsidRPr="0097181E" w:rsidRDefault="00B2662E" w:rsidP="00B2662E">
      <w:pPr>
        <w:rPr>
          <w:rFonts w:ascii="Cambria" w:hAnsi="Cambria" w:cstheme="majorHAnsi"/>
        </w:rPr>
      </w:pPr>
    </w:p>
    <w:sectPr w:rsidR="00B2662E" w:rsidRPr="0097181E" w:rsidSect="004544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7F290B"/>
    <w:multiLevelType w:val="hybridMultilevel"/>
    <w:tmpl w:val="8AB6D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60BDC"/>
    <w:multiLevelType w:val="hybridMultilevel"/>
    <w:tmpl w:val="346C8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86A00"/>
    <w:multiLevelType w:val="hybridMultilevel"/>
    <w:tmpl w:val="99A61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6276">
    <w:abstractNumId w:val="0"/>
  </w:num>
  <w:num w:numId="2" w16cid:durableId="246312361">
    <w:abstractNumId w:val="1"/>
  </w:num>
  <w:num w:numId="3" w16cid:durableId="57215551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62E"/>
    <w:rsid w:val="00056009"/>
    <w:rsid w:val="000C0AD4"/>
    <w:rsid w:val="000F29E5"/>
    <w:rsid w:val="000F5755"/>
    <w:rsid w:val="00154B83"/>
    <w:rsid w:val="00217609"/>
    <w:rsid w:val="0039233F"/>
    <w:rsid w:val="00394FF6"/>
    <w:rsid w:val="003F10A1"/>
    <w:rsid w:val="00454499"/>
    <w:rsid w:val="00487C5E"/>
    <w:rsid w:val="004A73B8"/>
    <w:rsid w:val="004E7526"/>
    <w:rsid w:val="005D16DA"/>
    <w:rsid w:val="006D0A0A"/>
    <w:rsid w:val="00765B32"/>
    <w:rsid w:val="0080087C"/>
    <w:rsid w:val="008150D5"/>
    <w:rsid w:val="0097181E"/>
    <w:rsid w:val="009835F2"/>
    <w:rsid w:val="00983624"/>
    <w:rsid w:val="00B2662E"/>
    <w:rsid w:val="00BB4757"/>
    <w:rsid w:val="00D261A6"/>
    <w:rsid w:val="00DE626E"/>
    <w:rsid w:val="00EA42FB"/>
    <w:rsid w:val="00F30F70"/>
    <w:rsid w:val="00F83EFE"/>
    <w:rsid w:val="00F9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A56392"/>
  <w15:chartTrackingRefBased/>
  <w15:docId w15:val="{5B511ADD-CD4C-B049-B079-979A3582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2662E"/>
    <w:pPr>
      <w:keepNext/>
      <w:jc w:val="center"/>
      <w:outlineLvl w:val="0"/>
    </w:pPr>
    <w:rPr>
      <w:rFonts w:ascii="Times" w:eastAsia="Times" w:hAnsi="Times" w:cs="Times New Roman"/>
      <w:b/>
      <w:kern w:val="0"/>
      <w:sz w:val="28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662E"/>
    <w:rPr>
      <w:rFonts w:ascii="Times" w:eastAsia="Times" w:hAnsi="Times" w:cs="Times New Roman"/>
      <w:b/>
      <w:kern w:val="0"/>
      <w:sz w:val="28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4E7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542</Words>
  <Characters>3056</Characters>
  <Application>Microsoft Office Word</Application>
  <DocSecurity>0</DocSecurity>
  <Lines>89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MTNA Competitions</dc:creator>
  <cp:keywords/>
  <dc:description/>
  <cp:lastModifiedBy>MTNA Competitions</cp:lastModifiedBy>
  <cp:revision>12</cp:revision>
  <cp:lastPrinted>2026-08-04T18:38:00Z</cp:lastPrinted>
  <dcterms:created xsi:type="dcterms:W3CDTF">2025-06-13T22:09:00Z</dcterms:created>
  <dcterms:modified xsi:type="dcterms:W3CDTF">2026-08-05T01:44:00Z</dcterms:modified>
</cp:coreProperties>
</file>