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1DB22F5" w14:textId="77777777" w:rsidR="00195350" w:rsidRPr="00195350" w:rsidRDefault="00195350" w:rsidP="00195350">
      <w:pPr>
        <w:pStyle w:val="NormalWeb"/>
        <w:jc w:val="center"/>
        <w:rPr>
          <w:rFonts w:ascii="Calibri" w:hAnsi="Calibri" w:cs="Calibri"/>
          <w:b/>
          <w:bCs/>
        </w:rPr>
      </w:pPr>
    </w:p>
    <w:p w14:paraId="68A342B0" w14:textId="24AEE085" w:rsidR="00195350" w:rsidRPr="00195350" w:rsidRDefault="00195350" w:rsidP="00195350">
      <w:pPr>
        <w:pStyle w:val="NormalWeb"/>
        <w:jc w:val="center"/>
        <w:rPr>
          <w:b/>
          <w:bCs/>
        </w:rPr>
      </w:pPr>
      <w:r w:rsidRPr="00195350">
        <w:rPr>
          <w:rFonts w:ascii="Calibri" w:hAnsi="Calibri" w:cs="Calibri"/>
          <w:b/>
          <w:bCs/>
        </w:rPr>
        <w:t>Music Teachers National Association</w:t>
      </w:r>
    </w:p>
    <w:p w14:paraId="5376E07A" w14:textId="3C3DA9FB" w:rsidR="00195350" w:rsidRPr="00195350" w:rsidRDefault="00195350" w:rsidP="00195350">
      <w:pPr>
        <w:pStyle w:val="NormalWeb"/>
        <w:jc w:val="center"/>
        <w:rPr>
          <w:rFonts w:ascii="Calibri" w:hAnsi="Calibri" w:cs="Calibri"/>
          <w:b/>
          <w:bCs/>
        </w:rPr>
      </w:pPr>
      <w:r w:rsidRPr="00195350">
        <w:rPr>
          <w:rFonts w:ascii="Calibri" w:hAnsi="Calibri" w:cs="Calibri"/>
          <w:b/>
          <w:bCs/>
        </w:rPr>
        <w:t>Position Description</w:t>
      </w:r>
    </w:p>
    <w:p w14:paraId="0656A4BC" w14:textId="2E3785DB" w:rsidR="00195350" w:rsidRDefault="00195350" w:rsidP="00195350">
      <w:pPr>
        <w:pStyle w:val="NormalWeb"/>
        <w:rPr>
          <w:rFonts w:ascii="Calibri" w:hAnsi="Calibri" w:cs="Calibri"/>
        </w:rPr>
      </w:pPr>
      <w:r>
        <w:rPr>
          <w:rFonts w:ascii="Calibri" w:hAnsi="Calibri" w:cs="Calibri"/>
        </w:rPr>
        <w:t xml:space="preserve">Title: 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 w:rsidR="006F33F6">
        <w:rPr>
          <w:rFonts w:ascii="Calibri" w:hAnsi="Calibri" w:cs="Calibri"/>
        </w:rPr>
        <w:t>Preliminary Round Coordinator</w:t>
      </w:r>
      <w:r>
        <w:rPr>
          <w:rFonts w:ascii="Calibri" w:hAnsi="Calibri" w:cs="Calibri"/>
        </w:rPr>
        <w:br/>
        <w:t xml:space="preserve">Reporting Relationship: </w:t>
      </w:r>
      <w:r>
        <w:rPr>
          <w:rFonts w:ascii="Calibri" w:hAnsi="Calibri" w:cs="Calibri"/>
        </w:rPr>
        <w:tab/>
        <w:t>Reports directly to the Director of Competitions</w:t>
      </w:r>
      <w:r>
        <w:rPr>
          <w:rFonts w:ascii="Calibri" w:hAnsi="Calibri" w:cs="Calibri"/>
        </w:rPr>
        <w:tab/>
      </w:r>
    </w:p>
    <w:p w14:paraId="7720729D" w14:textId="23CA83F2" w:rsidR="00195350" w:rsidRDefault="00195350" w:rsidP="00195350">
      <w:pPr>
        <w:pStyle w:val="NormalWeb"/>
        <w:ind w:left="2880" w:hanging="2880"/>
      </w:pPr>
      <w:r>
        <w:rPr>
          <w:rFonts w:ascii="Calibri" w:hAnsi="Calibri" w:cs="Calibri"/>
        </w:rPr>
        <w:t xml:space="preserve">General Responsibilities: </w:t>
      </w:r>
      <w:r>
        <w:rPr>
          <w:rFonts w:ascii="Calibri" w:hAnsi="Calibri" w:cs="Calibri"/>
        </w:rPr>
        <w:tab/>
        <w:t xml:space="preserve">The </w:t>
      </w:r>
      <w:r w:rsidR="006F33F6">
        <w:rPr>
          <w:rFonts w:ascii="Calibri" w:hAnsi="Calibri" w:cs="Calibri"/>
        </w:rPr>
        <w:t xml:space="preserve">Preliminary Round Coordinator </w:t>
      </w:r>
      <w:r>
        <w:rPr>
          <w:rFonts w:ascii="Calibri" w:hAnsi="Calibri" w:cs="Calibri"/>
        </w:rPr>
        <w:t xml:space="preserve">is responsible for overseeing the online </w:t>
      </w:r>
      <w:r w:rsidR="006F33F6">
        <w:rPr>
          <w:rFonts w:ascii="Calibri" w:hAnsi="Calibri" w:cs="Calibri"/>
        </w:rPr>
        <w:t xml:space="preserve">Preliminary Round </w:t>
      </w:r>
      <w:r>
        <w:rPr>
          <w:rFonts w:ascii="Calibri" w:hAnsi="Calibri" w:cs="Calibri"/>
        </w:rPr>
        <w:t xml:space="preserve">Competitions. </w:t>
      </w:r>
    </w:p>
    <w:p w14:paraId="64CBC8FA" w14:textId="3FCD8268" w:rsidR="003256FA" w:rsidRDefault="003256FA" w:rsidP="003256FA">
      <w:pPr>
        <w:pStyle w:val="NormalWeb"/>
      </w:pPr>
      <w:r w:rsidRPr="003256FA">
        <w:rPr>
          <w:rFonts w:ascii="Calibri" w:hAnsi="Calibri" w:cs="Calibri"/>
          <w:b/>
          <w:bCs/>
        </w:rPr>
        <w:br/>
        <w:t>4-6 Months Before Competitions:</w:t>
      </w:r>
    </w:p>
    <w:p w14:paraId="77AB3730" w14:textId="77777777" w:rsidR="003256FA" w:rsidRDefault="00195350" w:rsidP="003256FA">
      <w:pPr>
        <w:pStyle w:val="NormalWeb"/>
        <w:numPr>
          <w:ilvl w:val="0"/>
          <w:numId w:val="2"/>
        </w:numPr>
      </w:pPr>
      <w:r>
        <w:rPr>
          <w:rFonts w:ascii="Calibri" w:hAnsi="Calibri" w:cs="Calibri"/>
        </w:rPr>
        <w:t xml:space="preserve">Secures judges and inputs judges into the </w:t>
      </w:r>
      <w:proofErr w:type="spellStart"/>
      <w:r>
        <w:rPr>
          <w:rFonts w:ascii="Calibri" w:hAnsi="Calibri" w:cs="Calibri"/>
        </w:rPr>
        <w:t>Acceptd</w:t>
      </w:r>
      <w:proofErr w:type="spellEnd"/>
      <w:r>
        <w:rPr>
          <w:rFonts w:ascii="Calibri" w:hAnsi="Calibri" w:cs="Calibri"/>
        </w:rPr>
        <w:t xml:space="preserve"> site. </w:t>
      </w:r>
      <w:r>
        <w:rPr>
          <w:rFonts w:ascii="Calibri" w:hAnsi="Calibri" w:cs="Calibri"/>
        </w:rPr>
        <w:br/>
      </w:r>
    </w:p>
    <w:p w14:paraId="7EF7C728" w14:textId="582351CE" w:rsidR="00195350" w:rsidRDefault="00195350" w:rsidP="003256FA">
      <w:pPr>
        <w:pStyle w:val="NormalWeb"/>
        <w:numPr>
          <w:ilvl w:val="0"/>
          <w:numId w:val="2"/>
        </w:numPr>
      </w:pPr>
      <w:r w:rsidRPr="003256FA">
        <w:rPr>
          <w:rFonts w:ascii="Calibri" w:hAnsi="Calibri" w:cs="Calibri"/>
        </w:rPr>
        <w:t xml:space="preserve">Submits names of judges (and primary instrument of non-piano judges) to Director of Competitions. </w:t>
      </w:r>
      <w:r w:rsidRPr="003256FA">
        <w:rPr>
          <w:rFonts w:ascii="Calibri" w:hAnsi="Calibri" w:cs="Calibri"/>
        </w:rPr>
        <w:br/>
      </w:r>
    </w:p>
    <w:p w14:paraId="2E7E1CE6" w14:textId="4A2141F1" w:rsidR="003256FA" w:rsidRPr="003256FA" w:rsidRDefault="003256FA" w:rsidP="003256FA">
      <w:pPr>
        <w:pStyle w:val="NormalWeb"/>
        <w:rPr>
          <w:b/>
          <w:bCs/>
        </w:rPr>
      </w:pPr>
      <w:r w:rsidRPr="003256FA">
        <w:rPr>
          <w:b/>
          <w:bCs/>
        </w:rPr>
        <w:t>4 Weeks Before Competitions:</w:t>
      </w:r>
    </w:p>
    <w:p w14:paraId="6335B8CB" w14:textId="77777777" w:rsidR="003256FA" w:rsidRDefault="00195350" w:rsidP="003256FA">
      <w:pPr>
        <w:pStyle w:val="NormalWeb"/>
        <w:numPr>
          <w:ilvl w:val="0"/>
          <w:numId w:val="3"/>
        </w:numPr>
        <w:rPr>
          <w:rFonts w:ascii="Calibri" w:hAnsi="Calibri" w:cs="Calibri"/>
        </w:rPr>
      </w:pPr>
      <w:r>
        <w:rPr>
          <w:rFonts w:ascii="Calibri" w:hAnsi="Calibri" w:cs="Calibri"/>
        </w:rPr>
        <w:t>Sends all required materials to judges:</w:t>
      </w:r>
    </w:p>
    <w:p w14:paraId="0247F8A8" w14:textId="1E1B0865" w:rsidR="003256FA" w:rsidRDefault="00195350" w:rsidP="003256FA">
      <w:pPr>
        <w:pStyle w:val="NormalWeb"/>
        <w:numPr>
          <w:ilvl w:val="0"/>
          <w:numId w:val="5"/>
        </w:numPr>
        <w:rPr>
          <w:rFonts w:ascii="Calibri" w:hAnsi="Calibri" w:cs="Calibri"/>
        </w:rPr>
      </w:pPr>
      <w:r>
        <w:rPr>
          <w:rFonts w:ascii="Calibri" w:hAnsi="Calibri" w:cs="Calibri"/>
        </w:rPr>
        <w:t>Judges Guidelines</w:t>
      </w:r>
    </w:p>
    <w:p w14:paraId="5E24239B" w14:textId="77777777" w:rsidR="00E50462" w:rsidRDefault="00E50462" w:rsidP="003256FA">
      <w:pPr>
        <w:pStyle w:val="NormalWeb"/>
        <w:numPr>
          <w:ilvl w:val="0"/>
          <w:numId w:val="5"/>
        </w:numPr>
        <w:rPr>
          <w:rFonts w:ascii="Calibri" w:hAnsi="Calibri" w:cs="Calibri"/>
        </w:rPr>
      </w:pPr>
      <w:r>
        <w:rPr>
          <w:rFonts w:ascii="Calibri" w:hAnsi="Calibri" w:cs="Calibri"/>
        </w:rPr>
        <w:t xml:space="preserve">Judges </w:t>
      </w:r>
      <w:proofErr w:type="spellStart"/>
      <w:r>
        <w:rPr>
          <w:rFonts w:ascii="Calibri" w:hAnsi="Calibri" w:cs="Calibri"/>
        </w:rPr>
        <w:t>Acceptd</w:t>
      </w:r>
      <w:proofErr w:type="spellEnd"/>
      <w:r>
        <w:rPr>
          <w:rFonts w:ascii="Calibri" w:hAnsi="Calibri" w:cs="Calibri"/>
        </w:rPr>
        <w:t xml:space="preserve"> Guidelines</w:t>
      </w:r>
    </w:p>
    <w:p w14:paraId="6F2141F3" w14:textId="5E9E4848" w:rsidR="00195350" w:rsidRDefault="008C7CD7" w:rsidP="003256FA">
      <w:pPr>
        <w:pStyle w:val="NormalWeb"/>
        <w:numPr>
          <w:ilvl w:val="0"/>
          <w:numId w:val="5"/>
        </w:numPr>
        <w:rPr>
          <w:rFonts w:ascii="Calibri" w:hAnsi="Calibri" w:cs="Calibri"/>
        </w:rPr>
      </w:pPr>
      <w:r>
        <w:rPr>
          <w:rFonts w:ascii="Calibri" w:hAnsi="Calibri" w:cs="Calibri"/>
        </w:rPr>
        <w:t>Repertoire Requirements for specific level, category and instrument (Senior Brass, Young Artist Voice and so on)</w:t>
      </w:r>
      <w:r w:rsidR="00195350">
        <w:rPr>
          <w:rFonts w:ascii="Calibri" w:hAnsi="Calibri" w:cs="Calibri"/>
        </w:rPr>
        <w:br/>
      </w:r>
    </w:p>
    <w:p w14:paraId="31A976EB" w14:textId="6CE90405" w:rsidR="003256FA" w:rsidRPr="003256FA" w:rsidRDefault="003256FA" w:rsidP="003256FA">
      <w:pPr>
        <w:pStyle w:val="NormalWeb"/>
        <w:rPr>
          <w:rFonts w:ascii="Calibri" w:hAnsi="Calibri" w:cs="Calibri"/>
          <w:b/>
          <w:bCs/>
        </w:rPr>
      </w:pPr>
      <w:r w:rsidRPr="003256FA">
        <w:rPr>
          <w:rFonts w:ascii="Calibri" w:hAnsi="Calibri" w:cs="Calibri"/>
          <w:b/>
          <w:bCs/>
        </w:rPr>
        <w:t>November</w:t>
      </w:r>
      <w:r>
        <w:rPr>
          <w:rFonts w:ascii="Calibri" w:hAnsi="Calibri" w:cs="Calibri"/>
          <w:b/>
          <w:bCs/>
        </w:rPr>
        <w:t xml:space="preserve"> 1</w:t>
      </w:r>
      <w:r w:rsidRPr="003256FA">
        <w:rPr>
          <w:rFonts w:ascii="Calibri" w:hAnsi="Calibri" w:cs="Calibri"/>
          <w:b/>
          <w:bCs/>
        </w:rPr>
        <w:t>-December</w:t>
      </w:r>
      <w:r>
        <w:rPr>
          <w:rFonts w:ascii="Calibri" w:hAnsi="Calibri" w:cs="Calibri"/>
          <w:b/>
          <w:bCs/>
        </w:rPr>
        <w:t xml:space="preserve"> 5</w:t>
      </w:r>
    </w:p>
    <w:p w14:paraId="69EBEA8E" w14:textId="3E485C48" w:rsidR="00195350" w:rsidRPr="003256FA" w:rsidRDefault="00195350" w:rsidP="003256FA">
      <w:pPr>
        <w:pStyle w:val="NormalWeb"/>
        <w:numPr>
          <w:ilvl w:val="0"/>
          <w:numId w:val="4"/>
        </w:numPr>
        <w:rPr>
          <w:rFonts w:ascii="Calibri" w:hAnsi="Calibri" w:cs="Calibri"/>
          <w:b/>
          <w:bCs/>
        </w:rPr>
      </w:pPr>
      <w:r>
        <w:rPr>
          <w:rFonts w:ascii="Calibri" w:hAnsi="Calibri" w:cs="Calibri"/>
        </w:rPr>
        <w:t xml:space="preserve">Checks videos to ensure that the correct repertoire has been recorded and is labeled with title and composer. </w:t>
      </w:r>
      <w:r>
        <w:rPr>
          <w:rFonts w:ascii="Calibri" w:hAnsi="Calibri" w:cs="Calibri"/>
        </w:rPr>
        <w:br/>
      </w:r>
    </w:p>
    <w:p w14:paraId="50D1FF17" w14:textId="5A2CE869" w:rsidR="003256FA" w:rsidRPr="003256FA" w:rsidRDefault="003256FA" w:rsidP="003256FA">
      <w:pPr>
        <w:pStyle w:val="NormalWeb"/>
        <w:rPr>
          <w:rFonts w:ascii="Calibri" w:hAnsi="Calibri" w:cs="Calibri"/>
          <w:b/>
          <w:bCs/>
        </w:rPr>
      </w:pPr>
      <w:r w:rsidRPr="003256FA">
        <w:rPr>
          <w:rFonts w:ascii="Calibri" w:hAnsi="Calibri" w:cs="Calibri"/>
          <w:b/>
          <w:bCs/>
        </w:rPr>
        <w:t>January 9</w:t>
      </w:r>
      <w:r w:rsidR="008C7CD7">
        <w:rPr>
          <w:rFonts w:ascii="Calibri" w:hAnsi="Calibri" w:cs="Calibri"/>
          <w:b/>
          <w:bCs/>
        </w:rPr>
        <w:t>-11</w:t>
      </w:r>
    </w:p>
    <w:p w14:paraId="1A923D5A" w14:textId="79090E92" w:rsidR="00195350" w:rsidRPr="003256FA" w:rsidRDefault="00195350" w:rsidP="003256FA">
      <w:pPr>
        <w:pStyle w:val="NormalWeb"/>
        <w:numPr>
          <w:ilvl w:val="0"/>
          <w:numId w:val="4"/>
        </w:numPr>
        <w:rPr>
          <w:rFonts w:ascii="Calibri" w:hAnsi="Calibri" w:cs="Calibri"/>
          <w:b/>
          <w:bCs/>
        </w:rPr>
      </w:pPr>
      <w:r>
        <w:rPr>
          <w:rFonts w:ascii="Calibri" w:hAnsi="Calibri" w:cs="Calibri"/>
        </w:rPr>
        <w:t xml:space="preserve">Tabulates rankings and determines winners and alternates. </w:t>
      </w:r>
      <w:r>
        <w:rPr>
          <w:rFonts w:ascii="Calibri" w:hAnsi="Calibri" w:cs="Calibri"/>
        </w:rPr>
        <w:br/>
      </w:r>
    </w:p>
    <w:p w14:paraId="7C5669C9" w14:textId="40985DE5" w:rsidR="003256FA" w:rsidRPr="003256FA" w:rsidRDefault="003256FA" w:rsidP="003256FA">
      <w:pPr>
        <w:pStyle w:val="NormalWeb"/>
        <w:rPr>
          <w:rFonts w:ascii="Calibri" w:hAnsi="Calibri" w:cs="Calibri"/>
          <w:b/>
          <w:bCs/>
        </w:rPr>
      </w:pPr>
      <w:r w:rsidRPr="003256FA">
        <w:rPr>
          <w:rFonts w:ascii="Calibri" w:hAnsi="Calibri" w:cs="Calibri"/>
          <w:b/>
          <w:bCs/>
        </w:rPr>
        <w:t xml:space="preserve">January </w:t>
      </w:r>
      <w:r>
        <w:rPr>
          <w:rFonts w:ascii="Calibri" w:hAnsi="Calibri" w:cs="Calibri"/>
          <w:b/>
          <w:bCs/>
        </w:rPr>
        <w:t>11</w:t>
      </w:r>
    </w:p>
    <w:p w14:paraId="77487185" w14:textId="18B74FB5" w:rsidR="00195350" w:rsidRDefault="00195350" w:rsidP="003256FA">
      <w:pPr>
        <w:pStyle w:val="NormalWeb"/>
        <w:numPr>
          <w:ilvl w:val="0"/>
          <w:numId w:val="4"/>
        </w:numPr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Completes and submi</w:t>
      </w:r>
      <w:r w:rsidR="00410390">
        <w:rPr>
          <w:rFonts w:ascii="Calibri" w:hAnsi="Calibri" w:cs="Calibri"/>
        </w:rPr>
        <w:t>t Winners’ and Judges’</w:t>
      </w:r>
      <w:r>
        <w:rPr>
          <w:rFonts w:ascii="Calibri" w:hAnsi="Calibri" w:cs="Calibri"/>
        </w:rPr>
        <w:t xml:space="preserve"> reports. </w:t>
      </w:r>
      <w:r>
        <w:rPr>
          <w:rFonts w:ascii="Calibri" w:hAnsi="Calibri" w:cs="Calibri"/>
        </w:rPr>
        <w:br/>
      </w:r>
    </w:p>
    <w:p w14:paraId="52169ED7" w14:textId="77777777" w:rsidR="003256FA" w:rsidRPr="003256FA" w:rsidRDefault="003256FA" w:rsidP="003256FA">
      <w:pPr>
        <w:pStyle w:val="NormalWeb"/>
        <w:rPr>
          <w:rFonts w:ascii="Calibri" w:hAnsi="Calibri" w:cs="Calibri"/>
          <w:b/>
          <w:bCs/>
        </w:rPr>
      </w:pPr>
      <w:r w:rsidRPr="003256FA">
        <w:rPr>
          <w:rFonts w:ascii="Calibri" w:hAnsi="Calibri" w:cs="Calibri"/>
          <w:b/>
          <w:bCs/>
        </w:rPr>
        <w:t>Other:</w:t>
      </w:r>
    </w:p>
    <w:p w14:paraId="3137F4A0" w14:textId="4FE71A37" w:rsidR="00195350" w:rsidRDefault="00195350" w:rsidP="003256FA">
      <w:pPr>
        <w:pStyle w:val="NormalWeb"/>
        <w:numPr>
          <w:ilvl w:val="0"/>
          <w:numId w:val="4"/>
        </w:numPr>
        <w:rPr>
          <w:rFonts w:ascii="Calibri" w:hAnsi="Calibri" w:cs="Calibri"/>
        </w:rPr>
      </w:pPr>
      <w:r>
        <w:rPr>
          <w:rFonts w:ascii="Calibri" w:hAnsi="Calibri" w:cs="Calibri"/>
        </w:rPr>
        <w:t xml:space="preserve">Evaluates the competition and offers recommendations to the Director of Competitions. </w:t>
      </w:r>
    </w:p>
    <w:p w14:paraId="4AB07AF6" w14:textId="649D0A3C" w:rsidR="00195350" w:rsidRDefault="00195350" w:rsidP="003256FA">
      <w:pPr>
        <w:pStyle w:val="NormalWeb"/>
        <w:numPr>
          <w:ilvl w:val="0"/>
          <w:numId w:val="4"/>
        </w:numPr>
        <w:rPr>
          <w:rFonts w:ascii="Calibri" w:hAnsi="Calibri" w:cs="Calibri"/>
        </w:rPr>
      </w:pPr>
      <w:r>
        <w:rPr>
          <w:rFonts w:ascii="Calibri" w:hAnsi="Calibri" w:cs="Calibri"/>
        </w:rPr>
        <w:t xml:space="preserve">Assists at national competition finals as requested. </w:t>
      </w:r>
    </w:p>
    <w:p w14:paraId="6F6A0B3A" w14:textId="77777777" w:rsidR="00195350" w:rsidRDefault="00195350" w:rsidP="003256FA">
      <w:pPr>
        <w:pStyle w:val="NormalWeb"/>
        <w:numPr>
          <w:ilvl w:val="0"/>
          <w:numId w:val="4"/>
        </w:numPr>
        <w:rPr>
          <w:rFonts w:ascii="Calibri" w:hAnsi="Calibri" w:cs="Calibri"/>
        </w:rPr>
      </w:pPr>
      <w:r>
        <w:rPr>
          <w:rFonts w:ascii="Calibri" w:hAnsi="Calibri" w:cs="Calibri"/>
        </w:rPr>
        <w:t xml:space="preserve">Performs other duties as assigned by the Director of Competitions. </w:t>
      </w:r>
    </w:p>
    <w:p w14:paraId="0D7F7192" w14:textId="77777777" w:rsidR="00195350" w:rsidRDefault="00195350"/>
    <w:sectPr w:rsidR="0019535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BBE78B2"/>
    <w:multiLevelType w:val="hybridMultilevel"/>
    <w:tmpl w:val="09B0EC54"/>
    <w:lvl w:ilvl="0" w:tplc="A296F19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16D6B45"/>
    <w:multiLevelType w:val="hybridMultilevel"/>
    <w:tmpl w:val="E124B6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EA3C73"/>
    <w:multiLevelType w:val="hybridMultilevel"/>
    <w:tmpl w:val="777E7C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0839E9"/>
    <w:multiLevelType w:val="hybridMultilevel"/>
    <w:tmpl w:val="E2F2F5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6A0447"/>
    <w:multiLevelType w:val="multilevel"/>
    <w:tmpl w:val="B1383B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62754017">
    <w:abstractNumId w:val="4"/>
  </w:num>
  <w:num w:numId="2" w16cid:durableId="563175438">
    <w:abstractNumId w:val="3"/>
  </w:num>
  <w:num w:numId="3" w16cid:durableId="1651251282">
    <w:abstractNumId w:val="2"/>
  </w:num>
  <w:num w:numId="4" w16cid:durableId="2027897954">
    <w:abstractNumId w:val="1"/>
  </w:num>
  <w:num w:numId="5" w16cid:durableId="625551861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5350"/>
    <w:rsid w:val="00096187"/>
    <w:rsid w:val="00195350"/>
    <w:rsid w:val="002F1333"/>
    <w:rsid w:val="003256FA"/>
    <w:rsid w:val="003B5D3A"/>
    <w:rsid w:val="00410390"/>
    <w:rsid w:val="006F33F6"/>
    <w:rsid w:val="008C7CD7"/>
    <w:rsid w:val="009347B4"/>
    <w:rsid w:val="00A21F2A"/>
    <w:rsid w:val="00E50462"/>
    <w:rsid w:val="00F01D90"/>
    <w:rsid w:val="00FB1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A714382"/>
  <w15:chartTrackingRefBased/>
  <w15:docId w15:val="{AD3F2843-6C69-9547-84C7-EE6E36376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9535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9535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9535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9535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9535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9535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9535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9535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9535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9535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9535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9535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9535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9535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9535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9535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9535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9535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9535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953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9535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9535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9535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9535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9535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9535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9535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9535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95350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1953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163</Words>
  <Characters>1052</Characters>
  <Application>Microsoft Office Word</Application>
  <DocSecurity>0</DocSecurity>
  <Lines>37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MTNA Competitions</dc:creator>
  <cp:keywords/>
  <dc:description/>
  <cp:lastModifiedBy>MTNA Competitions</cp:lastModifiedBy>
  <cp:revision>9</cp:revision>
  <cp:lastPrinted>2026-04-28T19:14:00Z</cp:lastPrinted>
  <dcterms:created xsi:type="dcterms:W3CDTF">2026-04-28T19:14:00Z</dcterms:created>
  <dcterms:modified xsi:type="dcterms:W3CDTF">2026-07-18T18:03:00Z</dcterms:modified>
</cp:coreProperties>
</file>