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6A6D0A8" w14:textId="7402D358" w:rsidR="0084337C" w:rsidRDefault="0084337C" w:rsidP="00B93640">
      <w:pPr>
        <w:pStyle w:val="NormalWeb"/>
        <w:rPr>
          <w:rFonts w:ascii="TimesNewRomanPS" w:hAnsi="TimesNewRomanPS"/>
          <w:b/>
          <w:bCs/>
        </w:rPr>
      </w:pPr>
      <w:r>
        <w:rPr>
          <w:rFonts w:ascii="TimesNewRomanPS" w:hAnsi="TimesNewRomanPS"/>
          <w:b/>
          <w:bCs/>
        </w:rPr>
        <w:t>NATIONAL FINALS BALLOTING PROCEDURES</w:t>
      </w:r>
    </w:p>
    <w:p w14:paraId="4AB6B782" w14:textId="6CCB19B9" w:rsidR="00B93640" w:rsidRPr="00EB49D3" w:rsidRDefault="00B93640" w:rsidP="00B93640">
      <w:pPr>
        <w:pStyle w:val="NormalWeb"/>
        <w:rPr>
          <w:color w:val="EE0000"/>
        </w:rPr>
      </w:pPr>
      <w:r>
        <w:rPr>
          <w:rFonts w:ascii="TimesNewRomanPS" w:hAnsi="TimesNewRomanPS"/>
          <w:b/>
          <w:bCs/>
        </w:rPr>
        <w:t xml:space="preserve">A. First Ballot: </w:t>
      </w:r>
    </w:p>
    <w:p w14:paraId="2E3510A7" w14:textId="45239D49" w:rsidR="00B93640" w:rsidRPr="00B93640" w:rsidRDefault="00B93640" w:rsidP="0084337C">
      <w:pPr>
        <w:pStyle w:val="NormalWeb"/>
        <w:rPr>
          <w:rFonts w:ascii="TimesNewRomanPSMT" w:hAnsi="TimesNewRomanPSMT"/>
        </w:rPr>
      </w:pPr>
      <w:r>
        <w:rPr>
          <w:rFonts w:ascii="TimesNewRomanPSMT" w:hAnsi="TimesNewRomanPSMT"/>
        </w:rPr>
        <w:t>At the conclusion of the performance</w:t>
      </w:r>
      <w:r w:rsidR="0084337C">
        <w:rPr>
          <w:rFonts w:ascii="TimesNewRomanPSMT" w:hAnsi="TimesNewRomanPSMT"/>
        </w:rPr>
        <w:t xml:space="preserve"> category</w:t>
      </w:r>
      <w:r>
        <w:rPr>
          <w:rFonts w:ascii="TimesNewRomanPSMT" w:hAnsi="TimesNewRomanPSMT"/>
        </w:rPr>
        <w:t xml:space="preserve">, each adjudicator shall </w:t>
      </w:r>
      <w:r w:rsidR="0084337C">
        <w:rPr>
          <w:rFonts w:ascii="TimesNewRomanPSMT" w:hAnsi="TimesNewRomanPSMT"/>
        </w:rPr>
        <w:t xml:space="preserve">independently </w:t>
      </w:r>
      <w:r>
        <w:rPr>
          <w:rFonts w:ascii="TimesNewRomanPSMT" w:hAnsi="TimesNewRomanPSMT"/>
        </w:rPr>
        <w:t>complete and sign</w:t>
      </w:r>
      <w:r w:rsidR="0084337C">
        <w:rPr>
          <w:rFonts w:ascii="TimesNewRomanPSMT" w:hAnsi="TimesNewRomanPSMT"/>
        </w:rPr>
        <w:t xml:space="preserve"> their</w:t>
      </w:r>
      <w:r>
        <w:rPr>
          <w:rFonts w:ascii="TimesNewRomanPSMT" w:hAnsi="TimesNewRomanPSMT"/>
        </w:rPr>
        <w:t xml:space="preserve"> ballot</w:t>
      </w:r>
      <w:r w:rsidR="0084337C">
        <w:rPr>
          <w:rFonts w:ascii="TimesNewRomanPSMT" w:hAnsi="TimesNewRomanPSMT"/>
        </w:rPr>
        <w:t>, using the following procedures:</w:t>
      </w:r>
      <w:r w:rsidR="0084337C">
        <w:rPr>
          <w:rFonts w:ascii="TimesNewRomanPSMT" w:hAnsi="TimesNewRomanPSMT"/>
        </w:rPr>
        <w:br/>
      </w:r>
      <w:r w:rsidR="0084337C">
        <w:rPr>
          <w:rFonts w:ascii="TimesNewRomanPSMT" w:hAnsi="TimesNewRomanPSMT"/>
        </w:rPr>
        <w:br/>
      </w:r>
      <w:r>
        <w:rPr>
          <w:rFonts w:ascii="TimesNewRomanPSMT" w:hAnsi="TimesNewRomanPSMT"/>
        </w:rPr>
        <w:t xml:space="preserve">Exactly 3 unranked </w:t>
      </w:r>
      <w:r w:rsidRPr="00EB49D3">
        <w:rPr>
          <w:rFonts w:ascii="TimesNewRomanPSMT" w:hAnsi="TimesNewRomanPSMT"/>
          <w:color w:val="000000" w:themeColor="text1"/>
        </w:rPr>
        <w:t xml:space="preserve">“yes” </w:t>
      </w:r>
      <w:r>
        <w:rPr>
          <w:rFonts w:ascii="TimesNewRomanPSMT" w:hAnsi="TimesNewRomanPSMT"/>
        </w:rPr>
        <w:t xml:space="preserve">votes for the three competitors the adjudicator believes most </w:t>
      </w:r>
      <w:r w:rsidRPr="00B93640">
        <w:rPr>
          <w:rFonts w:ascii="TimesNewRomanPSMT" w:hAnsi="TimesNewRomanPSMT"/>
        </w:rPr>
        <w:t xml:space="preserve">qualified to receive the top three places. </w:t>
      </w:r>
    </w:p>
    <w:p w14:paraId="3711541A" w14:textId="77777777" w:rsidR="0084337C" w:rsidRDefault="0084337C" w:rsidP="0084337C">
      <w:pPr>
        <w:pStyle w:val="NormalWeb"/>
        <w:numPr>
          <w:ilvl w:val="0"/>
          <w:numId w:val="1"/>
        </w:numPr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Write exactly </w:t>
      </w:r>
      <w:r w:rsidRPr="001F2985">
        <w:rPr>
          <w:rFonts w:ascii="TimesNewRomanPSMT" w:hAnsi="TimesNewRomanPSMT"/>
          <w:b/>
          <w:bCs/>
        </w:rPr>
        <w:t xml:space="preserve">3 </w:t>
      </w:r>
      <w:r>
        <w:rPr>
          <w:rFonts w:ascii="TimesNewRomanPSMT" w:hAnsi="TimesNewRomanPSMT"/>
        </w:rPr>
        <w:t xml:space="preserve">unranked </w:t>
      </w:r>
      <w:r w:rsidRPr="00EB49D3">
        <w:rPr>
          <w:rFonts w:ascii="TimesNewRomanPSMT" w:hAnsi="TimesNewRomanPSMT"/>
          <w:color w:val="000000" w:themeColor="text1"/>
        </w:rPr>
        <w:t xml:space="preserve">“yes” </w:t>
      </w:r>
      <w:r>
        <w:rPr>
          <w:rFonts w:ascii="TimesNewRomanPSMT" w:hAnsi="TimesNewRomanPSMT"/>
        </w:rPr>
        <w:t xml:space="preserve">votes for the three competitors the adjudicator believes most </w:t>
      </w:r>
      <w:r w:rsidRPr="00B93640">
        <w:rPr>
          <w:rFonts w:ascii="TimesNewRomanPSMT" w:hAnsi="TimesNewRomanPSMT"/>
        </w:rPr>
        <w:t>qualified to receive the top three p</w:t>
      </w:r>
      <w:r>
        <w:rPr>
          <w:rFonts w:ascii="TimesNewRomanPSMT" w:hAnsi="TimesNewRomanPSMT"/>
        </w:rPr>
        <w:t>rizes</w:t>
      </w:r>
      <w:r w:rsidRPr="00B93640">
        <w:rPr>
          <w:rFonts w:ascii="TimesNewRomanPSMT" w:hAnsi="TimesNewRomanPSMT"/>
        </w:rPr>
        <w:t xml:space="preserve">. </w:t>
      </w:r>
    </w:p>
    <w:p w14:paraId="449C412A" w14:textId="72FEB939" w:rsidR="00FC1BA5" w:rsidRPr="00FC1BA5" w:rsidRDefault="00FC1BA5" w:rsidP="00FC1BA5">
      <w:pPr>
        <w:pStyle w:val="NormalWeb"/>
        <w:numPr>
          <w:ilvl w:val="0"/>
          <w:numId w:val="1"/>
        </w:numPr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Write exactly </w:t>
      </w:r>
      <w:r w:rsidRPr="001F2985">
        <w:rPr>
          <w:rFonts w:ascii="TimesNewRomanPSMT" w:hAnsi="TimesNewRomanPSMT"/>
          <w:b/>
          <w:bCs/>
        </w:rPr>
        <w:t>1</w:t>
      </w:r>
      <w:r>
        <w:rPr>
          <w:rFonts w:ascii="TimesNewRomanPSMT" w:hAnsi="TimesNewRomanPSMT"/>
        </w:rPr>
        <w:t xml:space="preserve"> unranked “maybe” vote (to be used for tie-breaking purposes only) for the</w:t>
      </w:r>
      <w:r w:rsidRPr="00B93640">
        <w:rPr>
          <w:rFonts w:ascii="TimesNewRomanPSMT" w:hAnsi="TimesNewRomanPSMT"/>
        </w:rPr>
        <w:t xml:space="preserve"> competitor the</w:t>
      </w:r>
      <w:r>
        <w:rPr>
          <w:rFonts w:ascii="TimesNewRomanPSMT" w:hAnsi="TimesNewRomanPSMT"/>
        </w:rPr>
        <w:t xml:space="preserve"> adjudicator</w:t>
      </w:r>
      <w:r w:rsidRPr="00B93640">
        <w:rPr>
          <w:rFonts w:ascii="TimesNewRomanPSMT" w:hAnsi="TimesNewRomanPSMT"/>
        </w:rPr>
        <w:t xml:space="preserve"> believes to be next most qualified. </w:t>
      </w:r>
    </w:p>
    <w:p w14:paraId="45B66F15" w14:textId="088E98D7" w:rsidR="00FC1BA5" w:rsidRPr="00FC1BA5" w:rsidRDefault="00FC1BA5" w:rsidP="00B93640">
      <w:pPr>
        <w:pStyle w:val="NormalWeb"/>
      </w:pPr>
      <w:r>
        <w:rPr>
          <w:rFonts w:ascii="TimesNewRomanPSMT" w:hAnsi="TimesNewRomanPSMT"/>
        </w:rPr>
        <w:t xml:space="preserve">The National Competition Coordinator shall tally and determine the result of the balloting using the below form. </w:t>
      </w:r>
    </w:p>
    <w:p w14:paraId="6117834C" w14:textId="446A867E" w:rsidR="00E41DC7" w:rsidRDefault="00B93640" w:rsidP="00B93640">
      <w:pPr>
        <w:pStyle w:val="NormalWeb"/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“Yes” votes shall be tallied and the three competitors with the highest number of “yes” </w:t>
      </w:r>
      <w:r w:rsidRPr="00B93640">
        <w:rPr>
          <w:rFonts w:ascii="TimesNewRomanPSMT" w:hAnsi="TimesNewRomanPSMT"/>
        </w:rPr>
        <w:t xml:space="preserve">votes shall move to </w:t>
      </w:r>
      <w:r w:rsidRPr="003B6096">
        <w:rPr>
          <w:rFonts w:ascii="TimesNewRomanPSMT" w:hAnsi="TimesNewRomanPSMT"/>
        </w:rPr>
        <w:t xml:space="preserve">the </w:t>
      </w:r>
      <w:r w:rsidRPr="003B6096">
        <w:rPr>
          <w:rFonts w:ascii="TimesNewRomanPSMT" w:hAnsi="TimesNewRomanPSMT"/>
          <w:b/>
          <w:bCs/>
        </w:rPr>
        <w:t>Second Ballot</w:t>
      </w:r>
      <w:r w:rsidRPr="003B6096">
        <w:rPr>
          <w:rFonts w:ascii="TimesNewRomanPSMT" w:hAnsi="TimesNewRomanPSMT"/>
        </w:rPr>
        <w:t>.</w:t>
      </w:r>
      <w:r w:rsidRPr="00B93640">
        <w:rPr>
          <w:rFonts w:ascii="TimesNewRomanPSMT" w:hAnsi="TimesNewRomanPSMT"/>
        </w:rPr>
        <w:t xml:space="preserve"> </w:t>
      </w:r>
    </w:p>
    <w:p w14:paraId="23FB007A" w14:textId="5CE3DD75" w:rsidR="00F43018" w:rsidRDefault="001F5526" w:rsidP="00B93640">
      <w:pPr>
        <w:pStyle w:val="NormalWeb"/>
        <w:rPr>
          <w:rFonts w:ascii="TimesNewRomanPSMT" w:hAnsi="TimesNewRomanPSMT"/>
        </w:rPr>
      </w:pPr>
      <w:r>
        <w:rPr>
          <w:rFonts w:ascii="TimesNewRomanPSMT" w:hAnsi="TimesNewRomanPSMT"/>
          <w:noProof/>
          <w14:ligatures w14:val="standardContextual"/>
        </w:rPr>
        <w:drawing>
          <wp:inline distT="0" distB="0" distL="0" distR="0" wp14:anchorId="2CB3AA72" wp14:editId="458091E3">
            <wp:extent cx="5943600" cy="1745615"/>
            <wp:effectExtent l="0" t="0" r="0" b="0"/>
            <wp:docPr id="13700666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066650" name="Picture 137006665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4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5020D5" w14:textId="77777777" w:rsidR="00FC1BA5" w:rsidRPr="00B93640" w:rsidRDefault="00416AE3" w:rsidP="00FC1BA5">
      <w:pPr>
        <w:pStyle w:val="NormalWeb"/>
        <w:ind w:left="720"/>
        <w:rPr>
          <w:rFonts w:ascii="TimesNewRomanPSMT" w:hAnsi="TimesNewRomanPSMT"/>
        </w:rPr>
      </w:pPr>
      <w:r w:rsidRPr="00416AE3">
        <w:rPr>
          <w:rFonts w:ascii="TimesNewRomanPSMT" w:hAnsi="TimesNewRomanPSMT"/>
          <w:b/>
          <w:bCs/>
        </w:rPr>
        <w:t>Tie First Ballot:</w:t>
      </w:r>
      <w:r>
        <w:rPr>
          <w:rFonts w:ascii="TimesNewRomanPSMT" w:hAnsi="TimesNewRomanPSMT"/>
        </w:rPr>
        <w:br/>
      </w:r>
      <w:r>
        <w:rPr>
          <w:rFonts w:ascii="TimesNewRomanPSMT" w:hAnsi="TimesNewRomanPSMT"/>
        </w:rPr>
        <w:br/>
      </w:r>
      <w:r w:rsidR="00FC1BA5">
        <w:rPr>
          <w:rFonts w:ascii="TimesNewRomanPSMT" w:hAnsi="TimesNewRomanPSMT"/>
        </w:rPr>
        <w:t xml:space="preserve">Should a tie vote make it </w:t>
      </w:r>
      <w:r w:rsidR="00FC1BA5" w:rsidRPr="003B6096">
        <w:rPr>
          <w:rFonts w:ascii="TimesNewRomanPSMT" w:hAnsi="TimesNewRomanPSMT"/>
        </w:rPr>
        <w:t>impossible</w:t>
      </w:r>
      <w:r w:rsidR="00FC1BA5">
        <w:rPr>
          <w:rFonts w:ascii="TimesNewRomanPSMT" w:hAnsi="TimesNewRomanPSMT"/>
        </w:rPr>
        <w:t xml:space="preserve"> to determine the top three finalists, the </w:t>
      </w:r>
      <w:r w:rsidR="00FC1BA5" w:rsidRPr="00B93640">
        <w:rPr>
          <w:rFonts w:ascii="TimesNewRomanPSMT" w:hAnsi="TimesNewRomanPSMT"/>
        </w:rPr>
        <w:t>alternate “maybe” vote</w:t>
      </w:r>
      <w:r w:rsidR="00FC1BA5">
        <w:rPr>
          <w:rFonts w:ascii="TimesNewRomanPSMT" w:hAnsi="TimesNewRomanPSMT"/>
        </w:rPr>
        <w:t>s</w:t>
      </w:r>
      <w:r w:rsidR="00FC1BA5" w:rsidRPr="00B93640">
        <w:rPr>
          <w:rFonts w:ascii="TimesNewRomanPSMT" w:hAnsi="TimesNewRomanPSMT"/>
        </w:rPr>
        <w:t xml:space="preserve"> of those competitors who are tied shall be tallied</w:t>
      </w:r>
      <w:r w:rsidR="00FC1BA5">
        <w:rPr>
          <w:rFonts w:ascii="TimesNewRomanPSMT" w:hAnsi="TimesNewRomanPSMT"/>
        </w:rPr>
        <w:t>.</w:t>
      </w:r>
      <w:r w:rsidR="00FC1BA5" w:rsidRPr="00B93640">
        <w:rPr>
          <w:rFonts w:ascii="TimesNewRomanPSMT" w:hAnsi="TimesNewRomanPSMT"/>
        </w:rPr>
        <w:t xml:space="preserve"> </w:t>
      </w:r>
      <w:r w:rsidR="00FC1BA5">
        <w:rPr>
          <w:rFonts w:ascii="TimesNewRomanPSMT" w:hAnsi="TimesNewRomanPSMT"/>
        </w:rPr>
        <w:t>T</w:t>
      </w:r>
      <w:r w:rsidR="00FC1BA5" w:rsidRPr="00B93640">
        <w:rPr>
          <w:rFonts w:ascii="TimesNewRomanPSMT" w:hAnsi="TimesNewRomanPSMT"/>
        </w:rPr>
        <w:t>he</w:t>
      </w:r>
      <w:r w:rsidR="00FC1BA5">
        <w:rPr>
          <w:rFonts w:ascii="TimesNewRomanPSMT" w:hAnsi="TimesNewRomanPSMT"/>
        </w:rPr>
        <w:t xml:space="preserve"> top </w:t>
      </w:r>
      <w:r w:rsidR="00FC1BA5" w:rsidRPr="00B93640">
        <w:rPr>
          <w:rFonts w:ascii="TimesNewRomanPSMT" w:hAnsi="TimesNewRomanPSMT"/>
        </w:rPr>
        <w:t>three</w:t>
      </w:r>
      <w:r w:rsidR="00FC1BA5">
        <w:rPr>
          <w:rFonts w:ascii="TimesNewRomanPSMT" w:hAnsi="TimesNewRomanPSMT"/>
        </w:rPr>
        <w:t xml:space="preserve"> finalists</w:t>
      </w:r>
      <w:r w:rsidR="00FC1BA5" w:rsidRPr="00B93640">
        <w:rPr>
          <w:rFonts w:ascii="TimesNewRomanPSMT" w:hAnsi="TimesNewRomanPSMT"/>
        </w:rPr>
        <w:t xml:space="preserve"> shall be chosen based on the number of alternate votes received. </w:t>
      </w:r>
      <w:r w:rsidR="00FC1BA5">
        <w:rPr>
          <w:rFonts w:ascii="TimesNewRomanPSMT" w:hAnsi="TimesNewRomanPSMT"/>
        </w:rPr>
        <w:t>In the above example, entrants 1, 4, and 5 would progress to the second ballot.</w:t>
      </w:r>
    </w:p>
    <w:p w14:paraId="5F0854A8" w14:textId="77777777" w:rsidR="00FC1BA5" w:rsidRPr="00CE341A" w:rsidRDefault="00FC1BA5" w:rsidP="00FC1BA5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NewRomanPSMT" w:hAnsi="TimesNewRomanPSMT"/>
        </w:rPr>
        <w:t xml:space="preserve">Should a tie occur </w:t>
      </w:r>
      <w:r w:rsidRPr="001A6BD8">
        <w:rPr>
          <w:rFonts w:ascii="TimesNewRomanPSMT" w:hAnsi="TimesNewRomanPSMT"/>
          <w:color w:val="000000" w:themeColor="text1"/>
        </w:rPr>
        <w:t xml:space="preserve">in </w:t>
      </w:r>
      <w:r w:rsidRPr="00EB49D3">
        <w:rPr>
          <w:rFonts w:ascii="TimesNewRomanPSMT" w:hAnsi="TimesNewRomanPSMT"/>
        </w:rPr>
        <w:t>the</w:t>
      </w:r>
      <w:r>
        <w:rPr>
          <w:rFonts w:ascii="TimesNewRomanPSMT" w:hAnsi="TimesNewRomanPSMT"/>
        </w:rPr>
        <w:t xml:space="preserve"> number </w:t>
      </w:r>
      <w:r w:rsidRPr="001A6BD8">
        <w:rPr>
          <w:rFonts w:ascii="TimesNewRomanPSMT" w:hAnsi="TimesNewRomanPSMT"/>
        </w:rPr>
        <w:t xml:space="preserve">of </w:t>
      </w:r>
      <w:r>
        <w:rPr>
          <w:rFonts w:ascii="TimesNewRomanPSMT" w:hAnsi="TimesNewRomanPSMT"/>
        </w:rPr>
        <w:t>“</w:t>
      </w:r>
      <w:r w:rsidRPr="001A6BD8">
        <w:rPr>
          <w:rFonts w:ascii="TimesNewRomanPSMT" w:hAnsi="TimesNewRomanPSMT"/>
        </w:rPr>
        <w:t>maybe</w:t>
      </w:r>
      <w:r>
        <w:rPr>
          <w:rFonts w:ascii="TimesNewRomanPSMT" w:hAnsi="TimesNewRomanPSMT"/>
        </w:rPr>
        <w:t>”</w:t>
      </w:r>
      <w:r w:rsidRPr="001A6BD8">
        <w:rPr>
          <w:rFonts w:ascii="TimesNewRomanPSMT" w:hAnsi="TimesNewRomanPSMT"/>
        </w:rPr>
        <w:t xml:space="preserve"> votes</w:t>
      </w:r>
      <w:r>
        <w:rPr>
          <w:rFonts w:ascii="TimesNewRomanPSMT" w:hAnsi="TimesNewRomanPSMT"/>
        </w:rPr>
        <w:t xml:space="preserve">, the competition coordinator will announce who received “maybe” votes, and the adjudicators will take a second vote among the tied competitors to reduce or eliminate the tie. </w:t>
      </w:r>
      <w:r>
        <w:rPr>
          <w:rFonts w:ascii="TimesNewRomanPSMT" w:hAnsi="TimesNewRomanPSMT"/>
        </w:rPr>
        <w:br/>
      </w:r>
      <w:r>
        <w:rPr>
          <w:rFonts w:ascii="TimesNewRomanPSMT" w:hAnsi="TimesNewRomanPSMT"/>
        </w:rPr>
        <w:br/>
      </w:r>
      <w:r w:rsidRPr="00CE341A">
        <w:rPr>
          <w:rFonts w:ascii="Times New Roman" w:eastAsia="Times New Roman" w:hAnsi="Times New Roman" w:cs="Times New Roman"/>
          <w:kern w:val="0"/>
          <w14:ligatures w14:val="none"/>
        </w:rPr>
        <w:t xml:space="preserve">Should a tie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recur, </w:t>
      </w:r>
      <w:r w:rsidRPr="00CE341A">
        <w:rPr>
          <w:rFonts w:ascii="Times New Roman" w:eastAsia="Times New Roman" w:hAnsi="Times New Roman" w:cs="Times New Roman"/>
          <w:kern w:val="0"/>
          <w14:ligatures w14:val="none"/>
        </w:rPr>
        <w:t xml:space="preserve">the adjudicators will </w:t>
      </w:r>
      <w:r>
        <w:rPr>
          <w:rFonts w:ascii="Times New Roman" w:eastAsia="Times New Roman" w:hAnsi="Times New Roman" w:cs="Times New Roman"/>
          <w:kern w:val="0"/>
          <w14:ligatures w14:val="none"/>
        </w:rPr>
        <w:t>ballot</w:t>
      </w:r>
      <w:r w:rsidRPr="00CE341A">
        <w:rPr>
          <w:rFonts w:ascii="Times New Roman" w:eastAsia="Times New Roman" w:hAnsi="Times New Roman" w:cs="Times New Roman"/>
          <w:kern w:val="0"/>
          <w14:ligatures w14:val="none"/>
        </w:rPr>
        <w:t xml:space="preserve"> again to resolve the tie.</w:t>
      </w:r>
    </w:p>
    <w:p w14:paraId="5DA4A398" w14:textId="77777777" w:rsidR="00FC1BA5" w:rsidRDefault="00FC1BA5" w:rsidP="00FC1BA5">
      <w:pPr>
        <w:pStyle w:val="NormalWeb"/>
        <w:ind w:left="720"/>
        <w:jc w:val="center"/>
        <w:rPr>
          <w:rFonts w:ascii="TimesNewRomanPSMT" w:hAnsi="TimesNewRomanPSMT"/>
        </w:rPr>
      </w:pPr>
    </w:p>
    <w:p w14:paraId="1F300A4B" w14:textId="1024F402" w:rsidR="00416AE3" w:rsidRDefault="00416AE3" w:rsidP="00FC1BA5">
      <w:pPr>
        <w:pStyle w:val="NormalWeb"/>
        <w:ind w:left="720"/>
        <w:rPr>
          <w:rFonts w:ascii="TimesNewRomanPSMT" w:hAnsi="TimesNewRomanPSMT"/>
        </w:rPr>
      </w:pPr>
    </w:p>
    <w:p w14:paraId="5DD42A84" w14:textId="77777777" w:rsidR="00B93640" w:rsidRDefault="00B93640" w:rsidP="00B93640">
      <w:pPr>
        <w:pStyle w:val="NormalWeb"/>
      </w:pPr>
      <w:r>
        <w:rPr>
          <w:rFonts w:ascii="TimesNewRomanPS" w:hAnsi="TimesNewRomanPS"/>
          <w:b/>
          <w:bCs/>
        </w:rPr>
        <w:t xml:space="preserve">B. Second Ballot: </w:t>
      </w:r>
    </w:p>
    <w:p w14:paraId="3DBB82CD" w14:textId="77777777" w:rsidR="00FC1BA5" w:rsidRDefault="00FC1BA5" w:rsidP="00FC1BA5">
      <w:pPr>
        <w:pStyle w:val="NormalWeb"/>
      </w:pPr>
      <w:r>
        <w:rPr>
          <w:rFonts w:ascii="TimesNewRomanPSMT" w:hAnsi="TimesNewRomanPSMT"/>
        </w:rPr>
        <w:t xml:space="preserve">Using the list of three names determined above, each adjudicator shall independently complete and sign a ballot, ranking the finalists as first, second, or third. </w:t>
      </w:r>
    </w:p>
    <w:p w14:paraId="5D95BCBA" w14:textId="77777777" w:rsidR="00FC1BA5" w:rsidRDefault="00FC1BA5" w:rsidP="00FC1BA5">
      <w:pPr>
        <w:pStyle w:val="NormalWeb"/>
      </w:pPr>
      <w:r>
        <w:rPr>
          <w:rFonts w:ascii="TimesNewRomanPSMT" w:hAnsi="TimesNewRomanPSMT"/>
        </w:rPr>
        <w:t xml:space="preserve">The National Competition Coordinator shall tally and determine the result of the balloting. </w:t>
      </w:r>
    </w:p>
    <w:p w14:paraId="547605A2" w14:textId="77777777" w:rsidR="00FC1BA5" w:rsidRDefault="00FC1BA5" w:rsidP="00FC1BA5">
      <w:pPr>
        <w:pStyle w:val="NormalWeb"/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The competitor receiving the highest number of first-place votes will receive first </w:t>
      </w:r>
      <w:r w:rsidRPr="00B93640">
        <w:rPr>
          <w:rFonts w:ascii="TimesNewRomanPSMT" w:hAnsi="TimesNewRomanPSMT"/>
        </w:rPr>
        <w:t xml:space="preserve">prize. The competitor receiving the highest </w:t>
      </w:r>
      <w:r>
        <w:rPr>
          <w:rFonts w:ascii="TimesNewRomanPSMT" w:hAnsi="TimesNewRomanPSMT"/>
        </w:rPr>
        <w:t xml:space="preserve">total </w:t>
      </w:r>
      <w:r w:rsidRPr="00B93640">
        <w:rPr>
          <w:rFonts w:ascii="TimesNewRomanPSMT" w:hAnsi="TimesNewRomanPSMT"/>
        </w:rPr>
        <w:t>number of first place and second</w:t>
      </w:r>
      <w:r>
        <w:rPr>
          <w:rFonts w:ascii="TimesNewRomanPSMT" w:hAnsi="TimesNewRomanPSMT"/>
        </w:rPr>
        <w:t xml:space="preserve"> </w:t>
      </w:r>
      <w:r w:rsidRPr="00B93640">
        <w:rPr>
          <w:rFonts w:ascii="TimesNewRomanPSMT" w:hAnsi="TimesNewRomanPSMT"/>
        </w:rPr>
        <w:t>place</w:t>
      </w:r>
      <w:r>
        <w:rPr>
          <w:rFonts w:ascii="TimesNewRomanPSMT" w:hAnsi="TimesNewRomanPSMT"/>
        </w:rPr>
        <w:t xml:space="preserve"> </w:t>
      </w:r>
      <w:r w:rsidRPr="00B93640">
        <w:rPr>
          <w:rFonts w:ascii="TimesNewRomanPSMT" w:hAnsi="TimesNewRomanPSMT"/>
        </w:rPr>
        <w:t xml:space="preserve">votes will receive the second prize, and the remaining competitor will receive third prize. </w:t>
      </w:r>
    </w:p>
    <w:p w14:paraId="4EC2FE6E" w14:textId="77777777" w:rsidR="00FC1BA5" w:rsidRDefault="00FC1BA5" w:rsidP="00FC1BA5">
      <w:pPr>
        <w:pStyle w:val="NormalWeb"/>
        <w:ind w:firstLine="720"/>
        <w:rPr>
          <w:rFonts w:ascii="TimesNewRomanPS" w:hAnsi="TimesNewRomanPS"/>
          <w:b/>
          <w:bCs/>
        </w:rPr>
      </w:pPr>
      <w:r>
        <w:rPr>
          <w:rFonts w:ascii="TimesNewRomanPS" w:hAnsi="TimesNewRomanPS"/>
          <w:b/>
          <w:bCs/>
        </w:rPr>
        <w:t>Tie Second Ballot:</w:t>
      </w:r>
    </w:p>
    <w:p w14:paraId="29A78EFD" w14:textId="77777777" w:rsidR="00FC1BA5" w:rsidRPr="00416AE3" w:rsidRDefault="00FC1BA5" w:rsidP="00FC1BA5">
      <w:pPr>
        <w:pStyle w:val="NormalWeb"/>
        <w:ind w:left="720"/>
        <w:rPr>
          <w:rFonts w:ascii="TimesNewRomanPSMT" w:hAnsi="TimesNewRomanPSMT"/>
        </w:rPr>
      </w:pPr>
      <w:r w:rsidRPr="00416AE3">
        <w:rPr>
          <w:rFonts w:ascii="TimesNewRomanPSMT" w:hAnsi="TimesNewRomanPSMT"/>
        </w:rPr>
        <w:t xml:space="preserve">Should a tie occur at any stage of the Second Ballot, the adjudicators will take another vote among the tied competitors to eliminate the tie. </w:t>
      </w:r>
    </w:p>
    <w:p w14:paraId="3074102C" w14:textId="0329F614" w:rsidR="00E41DC7" w:rsidRDefault="00FC1BA5" w:rsidP="0046725C">
      <w:pPr>
        <w:spacing w:after="0" w:line="240" w:lineRule="auto"/>
        <w:ind w:firstLine="720"/>
        <w:rPr>
          <w:rFonts w:ascii="TimesNewRomanPSMT" w:hAnsi="TimesNewRomanPSMT"/>
        </w:rPr>
      </w:pPr>
      <w:r w:rsidRPr="00CE341A">
        <w:rPr>
          <w:rFonts w:ascii="Times New Roman" w:eastAsia="Times New Roman" w:hAnsi="Times New Roman" w:cs="Times New Roman"/>
          <w:kern w:val="0"/>
          <w14:ligatures w14:val="none"/>
        </w:rPr>
        <w:t xml:space="preserve">Should a tie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recur, </w:t>
      </w:r>
      <w:r w:rsidRPr="00CE341A">
        <w:rPr>
          <w:rFonts w:ascii="Times New Roman" w:eastAsia="Times New Roman" w:hAnsi="Times New Roman" w:cs="Times New Roman"/>
          <w:kern w:val="0"/>
          <w14:ligatures w14:val="none"/>
        </w:rPr>
        <w:t xml:space="preserve">the adjudicators will </w:t>
      </w:r>
      <w:r>
        <w:rPr>
          <w:rFonts w:ascii="Times New Roman" w:eastAsia="Times New Roman" w:hAnsi="Times New Roman" w:cs="Times New Roman"/>
          <w:kern w:val="0"/>
          <w14:ligatures w14:val="none"/>
        </w:rPr>
        <w:t>ballot</w:t>
      </w:r>
      <w:r w:rsidRPr="00CE341A">
        <w:rPr>
          <w:rFonts w:ascii="Times New Roman" w:eastAsia="Times New Roman" w:hAnsi="Times New Roman" w:cs="Times New Roman"/>
          <w:kern w:val="0"/>
          <w14:ligatures w14:val="none"/>
        </w:rPr>
        <w:t xml:space="preserve"> again to resolve the tie.</w:t>
      </w:r>
      <w:r w:rsidR="0030255C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="0030255C"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p w14:paraId="729082B9" w14:textId="77777777" w:rsidR="00FC1BA5" w:rsidRDefault="00FC1BA5" w:rsidP="00E41DC7">
      <w:pPr>
        <w:pStyle w:val="NormalWeb"/>
        <w:ind w:left="720"/>
        <w:rPr>
          <w:rFonts w:ascii="TimesNewRomanPSMT" w:hAnsi="TimesNewRomanPSMT"/>
        </w:rPr>
      </w:pPr>
    </w:p>
    <w:p w14:paraId="223BBE05" w14:textId="0EBBD8E7" w:rsidR="00FC1BA5" w:rsidRDefault="00FC1BA5" w:rsidP="00E41DC7">
      <w:pPr>
        <w:pStyle w:val="NormalWeb"/>
        <w:ind w:left="720"/>
        <w:rPr>
          <w:rFonts w:ascii="TimesNewRomanPSMT" w:hAnsi="TimesNewRomanPSMT"/>
        </w:rPr>
      </w:pPr>
      <w:r>
        <w:rPr>
          <w:rFonts w:ascii="TimesNewRomanPSMT" w:hAnsi="TimesNewRomanPSMT"/>
        </w:rPr>
        <w:tab/>
      </w:r>
      <w:r>
        <w:rPr>
          <w:rFonts w:ascii="TimesNewRomanPSMT" w:hAnsi="TimesNewRomanPSMT"/>
        </w:rPr>
        <w:tab/>
      </w:r>
      <w:r>
        <w:rPr>
          <w:rFonts w:ascii="TimesNewRomanPSMT" w:hAnsi="TimesNewRomanPSMT"/>
        </w:rPr>
        <w:tab/>
      </w:r>
      <w:r>
        <w:rPr>
          <w:rFonts w:ascii="TimesNewRomanPSMT" w:hAnsi="TimesNewRomanPSMT"/>
        </w:rPr>
        <w:tab/>
      </w:r>
      <w:r>
        <w:rPr>
          <w:rFonts w:ascii="TimesNewRomanPSMT" w:hAnsi="TimesNewRomanPSMT"/>
        </w:rPr>
        <w:tab/>
      </w:r>
      <w:r>
        <w:rPr>
          <w:rFonts w:ascii="TimesNewRomanPSMT" w:hAnsi="TimesNewRomanPSMT"/>
        </w:rPr>
        <w:tab/>
      </w:r>
      <w:r>
        <w:rPr>
          <w:rFonts w:ascii="TimesNewRomanPSMT" w:hAnsi="TimesNewRomanPSMT"/>
        </w:rPr>
        <w:tab/>
      </w:r>
      <w:r>
        <w:rPr>
          <w:rFonts w:ascii="TimesNewRomanPSMT" w:hAnsi="TimesNewRomanPSMT"/>
        </w:rPr>
        <w:tab/>
      </w:r>
      <w:r>
        <w:rPr>
          <w:rFonts w:ascii="TimesNewRomanPSMT" w:hAnsi="TimesNewRomanPSMT"/>
        </w:rPr>
        <w:tab/>
        <w:t>Revised, July 2026</w:t>
      </w:r>
    </w:p>
    <w:p w14:paraId="3D8E4659" w14:textId="2696663B" w:rsidR="004A5368" w:rsidRPr="00416AE3" w:rsidRDefault="004A5368" w:rsidP="00F43018">
      <w:pPr>
        <w:pStyle w:val="NormalWeb"/>
        <w:ind w:left="720"/>
        <w:rPr>
          <w:rFonts w:ascii="TimesNewRomanPSMT" w:hAnsi="TimesNewRomanPSMT"/>
        </w:rPr>
      </w:pPr>
    </w:p>
    <w:sectPr w:rsidR="004A5368" w:rsidRPr="00416A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NewRomanPS">
    <w:altName w:val="Times New Roman"/>
    <w:panose1 w:val="020B0604020202020204"/>
    <w:charset w:val="00"/>
    <w:family w:val="roman"/>
    <w:notTrueType/>
    <w:pitch w:val="default"/>
  </w:font>
  <w:font w:name="TimesNewRomanPSMT">
    <w:altName w:val="Times New Roman"/>
    <w:panose1 w:val="020B06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4E2547C"/>
    <w:multiLevelType w:val="multilevel"/>
    <w:tmpl w:val="A8100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841633"/>
    <w:multiLevelType w:val="multilevel"/>
    <w:tmpl w:val="88884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816343"/>
    <w:multiLevelType w:val="multilevel"/>
    <w:tmpl w:val="B48CF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20F2855"/>
    <w:multiLevelType w:val="multilevel"/>
    <w:tmpl w:val="A8100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16504C3"/>
    <w:multiLevelType w:val="multilevel"/>
    <w:tmpl w:val="A8100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0092796">
    <w:abstractNumId w:val="2"/>
  </w:num>
  <w:num w:numId="2" w16cid:durableId="1349402866">
    <w:abstractNumId w:val="4"/>
  </w:num>
  <w:num w:numId="3" w16cid:durableId="1760642432">
    <w:abstractNumId w:val="1"/>
  </w:num>
  <w:num w:numId="4" w16cid:durableId="1867480195">
    <w:abstractNumId w:val="0"/>
  </w:num>
  <w:num w:numId="5" w16cid:durableId="1865096168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640"/>
    <w:rsid w:val="00075D81"/>
    <w:rsid w:val="001A6BD8"/>
    <w:rsid w:val="001E0968"/>
    <w:rsid w:val="001F5526"/>
    <w:rsid w:val="002D6721"/>
    <w:rsid w:val="002F1333"/>
    <w:rsid w:val="0030255C"/>
    <w:rsid w:val="003B6096"/>
    <w:rsid w:val="003C4BA3"/>
    <w:rsid w:val="00416AE3"/>
    <w:rsid w:val="004302BD"/>
    <w:rsid w:val="0046725C"/>
    <w:rsid w:val="004A5368"/>
    <w:rsid w:val="007B2557"/>
    <w:rsid w:val="0084337C"/>
    <w:rsid w:val="00B821FC"/>
    <w:rsid w:val="00B93640"/>
    <w:rsid w:val="00D6421D"/>
    <w:rsid w:val="00E41DC7"/>
    <w:rsid w:val="00EB49D3"/>
    <w:rsid w:val="00F43018"/>
    <w:rsid w:val="00F47106"/>
    <w:rsid w:val="00F77DCC"/>
    <w:rsid w:val="00F83EFE"/>
    <w:rsid w:val="00FC1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9C5C99"/>
  <w15:chartTrackingRefBased/>
  <w15:docId w15:val="{EF87D812-1EA6-D240-B449-33D5333CC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36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36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36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36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36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36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36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36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36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36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36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36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36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36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36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36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36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36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36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36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36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36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36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36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36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36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36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36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364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B93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367</Words>
  <Characters>1936</Characters>
  <Application>Microsoft Office Word</Application>
  <DocSecurity>0</DocSecurity>
  <Lines>44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MTNA Competitions</dc:creator>
  <cp:keywords/>
  <dc:description/>
  <cp:lastModifiedBy>MTNA Competitions</cp:lastModifiedBy>
  <cp:revision>4</cp:revision>
  <cp:lastPrinted>2026-07-16T16:59:00Z</cp:lastPrinted>
  <dcterms:created xsi:type="dcterms:W3CDTF">2026-07-16T16:59:00Z</dcterms:created>
  <dcterms:modified xsi:type="dcterms:W3CDTF">2026-07-17T22:37:00Z</dcterms:modified>
</cp:coreProperties>
</file>