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6F22DD1" w:rsidR="0040719D" w:rsidRPr="001B7013" w:rsidRDefault="00AE2CC1">
      <w:pPr>
        <w:rPr>
          <w:b/>
          <w:bCs/>
        </w:rPr>
      </w:pPr>
      <w:r w:rsidRPr="001B7013">
        <w:rPr>
          <w:b/>
          <w:bCs/>
        </w:rPr>
        <w:t>Preliminary Round Ranking Procedures (MTNA Brass, Voice, and Chamber competitions)</w:t>
      </w:r>
    </w:p>
    <w:p w14:paraId="36CBCE8F" w14:textId="77777777" w:rsidR="001B7013" w:rsidRDefault="001B7013"/>
    <w:p w14:paraId="3C446B2E" w14:textId="520DBD03" w:rsidR="001B7013" w:rsidRDefault="00004776">
      <w:r>
        <w:t>For</w:t>
      </w:r>
      <w:r w:rsidR="001B7013">
        <w:t xml:space="preserve"> tabulating the preliminary round results</w:t>
      </w:r>
      <w:r>
        <w:t xml:space="preserve"> and determining which seven entrants</w:t>
      </w:r>
      <w:r w:rsidR="001C1BDD">
        <w:t xml:space="preserve"> or ensembles</w:t>
      </w:r>
      <w:r>
        <w:t xml:space="preserve"> progress to the national finals, the following procedures are to be used. </w:t>
      </w:r>
    </w:p>
    <w:p w14:paraId="3B76AD7E" w14:textId="77777777" w:rsidR="00004776" w:rsidRDefault="00004776"/>
    <w:p w14:paraId="40A9B773" w14:textId="3EC2CE6C" w:rsidR="00004776" w:rsidRDefault="00CA2F65" w:rsidP="00004776">
      <w:pPr>
        <w:pStyle w:val="ListParagraph"/>
        <w:numPr>
          <w:ilvl w:val="0"/>
          <w:numId w:val="1"/>
        </w:numPr>
      </w:pPr>
      <w:r>
        <w:t>Adjudicators</w:t>
      </w:r>
      <w:r w:rsidR="00004776">
        <w:t xml:space="preserve"> will rank their top choices of advancing finalists according to the below table.</w:t>
      </w:r>
    </w:p>
    <w:p w14:paraId="101B20A5" w14:textId="77777777" w:rsidR="00CA2F65" w:rsidRDefault="00CA2F65" w:rsidP="00CA2F65">
      <w:pPr>
        <w:ind w:left="360"/>
      </w:pPr>
    </w:p>
    <w:p w14:paraId="5F0F49D7" w14:textId="1AE3BD0E" w:rsidR="001B7013" w:rsidRPr="001B7013" w:rsidRDefault="001B7013" w:rsidP="001A56C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7 or fewer</w:t>
      </w:r>
      <w:r w:rsidR="00004776" w:rsidRPr="001A56CE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entrants—</w:t>
      </w: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no need to rank</w:t>
      </w:r>
    </w:p>
    <w:p w14:paraId="6890AA46" w14:textId="77777777" w:rsidR="001B7013" w:rsidRPr="001B7013" w:rsidRDefault="001B7013" w:rsidP="001A56C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</w:p>
    <w:p w14:paraId="10E13239" w14:textId="15A5B741" w:rsidR="001B7013" w:rsidRPr="001B7013" w:rsidRDefault="001B7013" w:rsidP="001A56C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8 to 15</w:t>
      </w:r>
      <w:r w:rsidR="00004776" w:rsidRPr="001A56CE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entrants—adjudicators each </w:t>
      </w: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rank the</w:t>
      </w:r>
      <w:r w:rsidR="00B074E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ir</w:t>
      </w: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top 7</w:t>
      </w:r>
      <w:r w:rsidR="00004776" w:rsidRPr="001A56CE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entrants</w:t>
      </w:r>
    </w:p>
    <w:p w14:paraId="2A5072AD" w14:textId="77777777" w:rsidR="001B7013" w:rsidRPr="001B7013" w:rsidRDefault="001B7013" w:rsidP="001A56C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</w:p>
    <w:p w14:paraId="6B4C12A3" w14:textId="53218388" w:rsidR="001B7013" w:rsidRPr="001A56CE" w:rsidRDefault="001B7013" w:rsidP="001A56C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16 or more</w:t>
      </w:r>
      <w:r w:rsidR="00004776" w:rsidRPr="001A56CE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entrants—adjudicators each </w:t>
      </w: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rank the</w:t>
      </w:r>
      <w:r w:rsidR="00004776" w:rsidRPr="001A56CE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ir</w:t>
      </w:r>
      <w:r w:rsidRPr="001B7013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top 12</w:t>
      </w:r>
      <w:r w:rsidR="00004776" w:rsidRPr="001A56CE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entrants</w:t>
      </w:r>
    </w:p>
    <w:p w14:paraId="75B86288" w14:textId="77777777" w:rsidR="00CA2F65" w:rsidRDefault="00CA2F65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182251E7" w14:textId="77777777" w:rsidR="00CA2F65" w:rsidRDefault="00CA2F65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7A94469E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58D0799B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3F9C97CB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1D478380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3B98EBFD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07841ACF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4D59A877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47A77EB2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405E1FC3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616BB44B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55DC7393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51D4C438" w14:textId="77777777" w:rsidR="00533C3F" w:rsidRDefault="00533C3F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3AAC07DF" w14:textId="77777777" w:rsidR="00CA2F65" w:rsidRDefault="00CA2F65" w:rsidP="001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US"/>
        </w:rPr>
      </w:pPr>
    </w:p>
    <w:p w14:paraId="222E8871" w14:textId="2CBCCAF4" w:rsidR="00CA2F65" w:rsidRPr="00CA2F65" w:rsidRDefault="00CA2F65" w:rsidP="00CA2F65">
      <w:pPr>
        <w:pStyle w:val="ListParagraph"/>
        <w:numPr>
          <w:ilvl w:val="0"/>
          <w:numId w:val="1"/>
        </w:numPr>
        <w:rPr>
          <w:rFonts w:eastAsia="Times New Roman" w:cs="Arial"/>
          <w:color w:val="222222"/>
          <w:lang w:eastAsia="en-US"/>
        </w:rPr>
      </w:pPr>
      <w:r w:rsidRPr="00CA2F65">
        <w:rPr>
          <w:rFonts w:eastAsia="Times New Roman" w:cs="Arial"/>
          <w:color w:val="222222"/>
          <w:lang w:eastAsia="en-US"/>
        </w:rPr>
        <w:lastRenderedPageBreak/>
        <w:t xml:space="preserve">Once </w:t>
      </w:r>
      <w:r>
        <w:rPr>
          <w:rFonts w:eastAsia="Times New Roman" w:cs="Arial"/>
          <w:color w:val="222222"/>
          <w:lang w:eastAsia="en-US"/>
        </w:rPr>
        <w:t xml:space="preserve">adjudicator rankings are received, the competition coordinator </w:t>
      </w:r>
      <w:r w:rsidR="003B1B4B">
        <w:rPr>
          <w:rFonts w:eastAsia="Times New Roman" w:cs="Arial"/>
          <w:color w:val="222222"/>
          <w:lang w:eastAsia="en-US"/>
        </w:rPr>
        <w:t>compiles the rankings according to the below table.</w:t>
      </w:r>
    </w:p>
    <w:p w14:paraId="2697263E" w14:textId="4C76041A" w:rsidR="001B7013" w:rsidRDefault="00D0677D" w:rsidP="00C058F0">
      <w:pPr>
        <w:jc w:val="center"/>
      </w:pPr>
      <w:r>
        <w:rPr>
          <w:noProof/>
        </w:rPr>
        <w:drawing>
          <wp:inline distT="0" distB="0" distL="0" distR="0" wp14:anchorId="4BF9EA71" wp14:editId="1D93F49F">
            <wp:extent cx="1871134" cy="1804971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55E19B-E7D3-80AA-77F9-B4733A68F8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55E19B-E7D3-80AA-77F9-B4733A68F8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63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82" cy="184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56CE">
        <w:t xml:space="preserve">                                  </w:t>
      </w:r>
      <w:r w:rsidR="00C058F0">
        <w:rPr>
          <w:noProof/>
        </w:rPr>
        <w:drawing>
          <wp:inline distT="0" distB="0" distL="0" distR="0" wp14:anchorId="72BCB587" wp14:editId="1F04A05E">
            <wp:extent cx="1577960" cy="2226733"/>
            <wp:effectExtent l="0" t="0" r="0" b="0"/>
            <wp:docPr id="55799465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55E19B-E7D3-80AA-77F9-B4733A68F8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55E19B-E7D3-80AA-77F9-B4733A68F8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-835" t="4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166" cy="2248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56CE">
        <w:t xml:space="preserve">   </w:t>
      </w:r>
    </w:p>
    <w:p w14:paraId="15156750" w14:textId="77777777" w:rsidR="001A56CE" w:rsidRDefault="001A56CE" w:rsidP="00C058F0">
      <w:pPr>
        <w:jc w:val="center"/>
      </w:pPr>
    </w:p>
    <w:p w14:paraId="4C638513" w14:textId="16EAA94F" w:rsidR="001A56CE" w:rsidRDefault="001A56CE" w:rsidP="001A56CE">
      <w:r>
        <w:t>Below is a</w:t>
      </w:r>
      <w:r w:rsidR="00533C3F">
        <w:t xml:space="preserve">n example of the 2025-26 SR Voice tabulation in Excel. </w:t>
      </w:r>
      <w:r w:rsidR="00790C77">
        <w:t>Excel tabulation templates will be made available to all competition coordinators.</w:t>
      </w:r>
    </w:p>
    <w:p w14:paraId="43F9BE91" w14:textId="50547A33" w:rsidR="00533C3F" w:rsidRDefault="008E7735" w:rsidP="001A56CE">
      <w:r>
        <w:rPr>
          <w:noProof/>
        </w:rPr>
        <w:drawing>
          <wp:inline distT="0" distB="0" distL="0" distR="0" wp14:anchorId="53E0D05E" wp14:editId="0FD43375">
            <wp:extent cx="8595995" cy="1540933"/>
            <wp:effectExtent l="0" t="0" r="1905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963DCE4-6158-C166-BF36-DFA25E338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963DCE4-6158-C166-BF36-DFA25E338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-4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710" cy="1546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3C3F" w:rsidSect="00533C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7ABD"/>
    <w:multiLevelType w:val="hybridMultilevel"/>
    <w:tmpl w:val="3182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2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BD88D6"/>
    <w:rsid w:val="00004776"/>
    <w:rsid w:val="00030264"/>
    <w:rsid w:val="001A56CE"/>
    <w:rsid w:val="001B7013"/>
    <w:rsid w:val="001C1BDD"/>
    <w:rsid w:val="003845EB"/>
    <w:rsid w:val="003B1B4B"/>
    <w:rsid w:val="0040719D"/>
    <w:rsid w:val="00533C3F"/>
    <w:rsid w:val="0073114B"/>
    <w:rsid w:val="00790C77"/>
    <w:rsid w:val="007C6775"/>
    <w:rsid w:val="008E7735"/>
    <w:rsid w:val="009347B4"/>
    <w:rsid w:val="00AE2CC1"/>
    <w:rsid w:val="00B074E3"/>
    <w:rsid w:val="00B50880"/>
    <w:rsid w:val="00C058F0"/>
    <w:rsid w:val="00C40F2E"/>
    <w:rsid w:val="00C72AA2"/>
    <w:rsid w:val="00C920FD"/>
    <w:rsid w:val="00CA2F65"/>
    <w:rsid w:val="00D0677D"/>
    <w:rsid w:val="00D20CB8"/>
    <w:rsid w:val="00D7265E"/>
    <w:rsid w:val="00DE3612"/>
    <w:rsid w:val="00E06F20"/>
    <w:rsid w:val="1DBD8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88D6"/>
  <w15:chartTrackingRefBased/>
  <w15:docId w15:val="{E9A51D0C-1096-4E30-B4E7-8A9C15AC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665</Characters>
  <Application>Microsoft Office Word</Application>
  <DocSecurity>0</DocSecurity>
  <Lines>34</Lines>
  <Paragraphs>8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Booher</dc:creator>
  <cp:keywords/>
  <dc:description/>
  <cp:lastModifiedBy>MTNA Competitions</cp:lastModifiedBy>
  <cp:revision>23</cp:revision>
  <dcterms:created xsi:type="dcterms:W3CDTF">2026-03-07T15:38:00Z</dcterms:created>
  <dcterms:modified xsi:type="dcterms:W3CDTF">2026-06-10T19:38:00Z</dcterms:modified>
</cp:coreProperties>
</file>