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DF47" w14:textId="4F0A4545" w:rsidR="00CC27AA" w:rsidRDefault="00CC27AA" w:rsidP="00892392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CHAMBER MUSIC</w:t>
      </w:r>
    </w:p>
    <w:p w14:paraId="03C5AB0C" w14:textId="0AECD458" w:rsidR="00892392" w:rsidRPr="00FE7D45" w:rsidRDefault="00892392" w:rsidP="00892392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E7D45">
        <w:rPr>
          <w:rFonts w:asciiTheme="majorHAnsi" w:hAnsiTheme="majorHAnsi" w:cstheme="majorHAnsi"/>
          <w:b/>
          <w:bCs/>
          <w:sz w:val="32"/>
          <w:szCs w:val="32"/>
        </w:rPr>
        <w:t>Registration Entrant Information</w:t>
      </w:r>
    </w:p>
    <w:p w14:paraId="513F9578" w14:textId="77777777" w:rsidR="00892392" w:rsidRPr="00892392" w:rsidRDefault="00892392" w:rsidP="00892392">
      <w:pPr>
        <w:jc w:val="center"/>
        <w:rPr>
          <w:rFonts w:asciiTheme="majorHAnsi" w:hAnsiTheme="majorHAnsi" w:cstheme="majorHAnsi"/>
        </w:rPr>
      </w:pPr>
    </w:p>
    <w:p w14:paraId="0F55F995" w14:textId="77777777" w:rsidR="00341D73" w:rsidRDefault="00341D73" w:rsidP="00341D73">
      <w:pPr>
        <w:rPr>
          <w:rFonts w:asciiTheme="majorHAnsi" w:hAnsiTheme="majorHAnsi" w:cstheme="majorHAnsi"/>
        </w:rPr>
      </w:pPr>
    </w:p>
    <w:p w14:paraId="5AA70C45" w14:textId="6505B834" w:rsidR="00CC27AA" w:rsidRDefault="00341D73" w:rsidP="00341D73">
      <w:pPr>
        <w:rPr>
          <w:rFonts w:cstheme="minorHAnsi"/>
          <w:b/>
          <w:bCs/>
          <w:u w:val="single"/>
        </w:rPr>
      </w:pPr>
      <w:r w:rsidRPr="00FE7D45">
        <w:rPr>
          <w:rFonts w:cstheme="minorHAnsi"/>
          <w:b/>
          <w:bCs/>
          <w:u w:val="single"/>
        </w:rPr>
        <w:t>Contact:</w:t>
      </w:r>
    </w:p>
    <w:p w14:paraId="54616316" w14:textId="77777777" w:rsidR="00A02806" w:rsidRPr="00FE7D45" w:rsidRDefault="00A02806" w:rsidP="00341D73">
      <w:pPr>
        <w:rPr>
          <w:rFonts w:cstheme="minorHAnsi"/>
          <w:b/>
          <w:bCs/>
          <w:u w:val="single"/>
        </w:rPr>
      </w:pPr>
    </w:p>
    <w:p w14:paraId="76A15C6E" w14:textId="6B8A626E" w:rsidR="00341D73" w:rsidRDefault="00341D73" w:rsidP="00CC27AA">
      <w:pPr>
        <w:tabs>
          <w:tab w:val="left" w:pos="4320"/>
        </w:tabs>
        <w:rPr>
          <w:rFonts w:asciiTheme="majorHAnsi" w:hAnsiTheme="majorHAnsi" w:cstheme="majorHAnsi"/>
        </w:rPr>
      </w:pPr>
      <w:r w:rsidRPr="00892392">
        <w:rPr>
          <w:rFonts w:asciiTheme="majorHAnsi" w:hAnsiTheme="majorHAnsi" w:cstheme="majorHAnsi"/>
        </w:rPr>
        <w:t>National Director of Competitions:</w:t>
      </w:r>
      <w:r w:rsidR="00CC27AA">
        <w:rPr>
          <w:rFonts w:asciiTheme="majorHAnsi" w:hAnsiTheme="majorHAnsi" w:cstheme="majorHAnsi"/>
        </w:rPr>
        <w:t xml:space="preserve">    </w:t>
      </w:r>
      <w:r w:rsidR="00CC27AA">
        <w:rPr>
          <w:rFonts w:asciiTheme="majorHAnsi" w:hAnsiTheme="majorHAnsi" w:cstheme="majorHAnsi"/>
        </w:rPr>
        <w:tab/>
      </w:r>
    </w:p>
    <w:p w14:paraId="2763EC5C" w14:textId="36EF0E12" w:rsidR="00892392" w:rsidRPr="00892392" w:rsidRDefault="00892392" w:rsidP="00CC27AA">
      <w:pPr>
        <w:tabs>
          <w:tab w:val="left" w:pos="3510"/>
        </w:tabs>
        <w:rPr>
          <w:rFonts w:asciiTheme="majorHAnsi" w:hAnsiTheme="majorHAnsi" w:cstheme="majorHAnsi"/>
        </w:rPr>
      </w:pPr>
      <w:r w:rsidRPr="00892392">
        <w:rPr>
          <w:rFonts w:asciiTheme="majorHAnsi" w:hAnsiTheme="majorHAnsi" w:cstheme="majorHAnsi"/>
        </w:rPr>
        <w:t xml:space="preserve">Terri </w:t>
      </w:r>
      <w:proofErr w:type="spellStart"/>
      <w:r w:rsidRPr="00892392">
        <w:rPr>
          <w:rFonts w:asciiTheme="majorHAnsi" w:hAnsiTheme="majorHAnsi" w:cstheme="majorHAnsi"/>
        </w:rPr>
        <w:t>Hlubek</w:t>
      </w:r>
      <w:proofErr w:type="spellEnd"/>
      <w:r w:rsidRPr="00892392">
        <w:rPr>
          <w:rFonts w:asciiTheme="majorHAnsi" w:hAnsiTheme="majorHAnsi" w:cstheme="majorHAnsi"/>
        </w:rPr>
        <w:t>, NCTM</w:t>
      </w:r>
      <w:r w:rsidR="00CC27AA">
        <w:rPr>
          <w:rFonts w:asciiTheme="majorHAnsi" w:hAnsiTheme="majorHAnsi" w:cstheme="majorHAnsi"/>
        </w:rPr>
        <w:tab/>
      </w:r>
      <w:r w:rsidR="00CC27AA">
        <w:rPr>
          <w:rFonts w:asciiTheme="majorHAnsi" w:hAnsiTheme="majorHAnsi" w:cstheme="majorHAnsi"/>
        </w:rPr>
        <w:tab/>
      </w:r>
      <w:r w:rsidR="00CC27AA">
        <w:rPr>
          <w:rFonts w:asciiTheme="majorHAnsi" w:hAnsiTheme="majorHAnsi" w:cstheme="majorHAnsi"/>
        </w:rPr>
        <w:tab/>
        <w:t xml:space="preserve"> </w:t>
      </w:r>
    </w:p>
    <w:p w14:paraId="3F6F5DC3" w14:textId="0BFBA8FA" w:rsidR="00892392" w:rsidRPr="00892392" w:rsidRDefault="00000000" w:rsidP="00CC27AA">
      <w:pPr>
        <w:tabs>
          <w:tab w:val="left" w:pos="3510"/>
        </w:tabs>
        <w:rPr>
          <w:rFonts w:asciiTheme="majorHAnsi" w:hAnsiTheme="majorHAnsi" w:cstheme="majorHAnsi"/>
        </w:rPr>
      </w:pPr>
      <w:hyperlink r:id="rId5" w:history="1">
        <w:r w:rsidR="00CC27AA" w:rsidRPr="000A02B2">
          <w:rPr>
            <w:rStyle w:val="Hyperlink"/>
            <w:rFonts w:asciiTheme="majorHAnsi" w:hAnsiTheme="majorHAnsi" w:cstheme="majorHAnsi"/>
          </w:rPr>
          <w:t>competitions@mtna.org</w:t>
        </w:r>
      </w:hyperlink>
      <w:r w:rsidR="00CC27AA">
        <w:rPr>
          <w:rFonts w:asciiTheme="majorHAnsi" w:hAnsiTheme="majorHAnsi" w:cstheme="majorHAnsi"/>
        </w:rPr>
        <w:tab/>
      </w:r>
      <w:r w:rsidR="00CC27AA">
        <w:rPr>
          <w:rFonts w:asciiTheme="majorHAnsi" w:hAnsiTheme="majorHAnsi" w:cstheme="majorHAnsi"/>
        </w:rPr>
        <w:tab/>
      </w:r>
      <w:r w:rsidR="00CC27AA">
        <w:rPr>
          <w:rFonts w:asciiTheme="majorHAnsi" w:hAnsiTheme="majorHAnsi" w:cstheme="majorHAnsi"/>
        </w:rPr>
        <w:tab/>
      </w:r>
    </w:p>
    <w:p w14:paraId="2E6CE199" w14:textId="508E2987" w:rsidR="00892392" w:rsidRPr="00892392" w:rsidRDefault="00892392" w:rsidP="00CC27AA">
      <w:pPr>
        <w:tabs>
          <w:tab w:val="left" w:pos="3510"/>
        </w:tabs>
        <w:rPr>
          <w:rFonts w:asciiTheme="majorHAnsi" w:hAnsiTheme="majorHAnsi" w:cstheme="majorHAnsi"/>
        </w:rPr>
      </w:pPr>
      <w:r w:rsidRPr="00892392">
        <w:rPr>
          <w:rFonts w:asciiTheme="majorHAnsi" w:hAnsiTheme="majorHAnsi" w:cstheme="majorHAnsi"/>
        </w:rPr>
        <w:t>405.659.6548</w:t>
      </w:r>
      <w:r w:rsidR="00CC27AA">
        <w:rPr>
          <w:rFonts w:asciiTheme="majorHAnsi" w:hAnsiTheme="majorHAnsi" w:cstheme="majorHAnsi"/>
        </w:rPr>
        <w:tab/>
      </w:r>
      <w:r w:rsidR="00CC27AA">
        <w:rPr>
          <w:rFonts w:asciiTheme="majorHAnsi" w:hAnsiTheme="majorHAnsi" w:cstheme="majorHAnsi"/>
        </w:rPr>
        <w:tab/>
      </w:r>
      <w:r w:rsidR="00CC27AA">
        <w:rPr>
          <w:rFonts w:asciiTheme="majorHAnsi" w:hAnsiTheme="majorHAnsi" w:cstheme="majorHAnsi"/>
        </w:rPr>
        <w:tab/>
      </w:r>
    </w:p>
    <w:p w14:paraId="5A05927B" w14:textId="77777777" w:rsidR="00892392" w:rsidRPr="00241A53" w:rsidRDefault="00892392" w:rsidP="00892392">
      <w:pPr>
        <w:rPr>
          <w:rFonts w:asciiTheme="majorHAnsi" w:hAnsiTheme="majorHAnsi" w:cstheme="majorHAnsi"/>
          <w:b/>
          <w:bCs/>
        </w:rPr>
      </w:pPr>
    </w:p>
    <w:p w14:paraId="22D1518D" w14:textId="77777777" w:rsidR="00892392" w:rsidRDefault="00892392" w:rsidP="00892392">
      <w:pPr>
        <w:rPr>
          <w:rFonts w:cstheme="minorHAnsi"/>
          <w:b/>
          <w:bCs/>
          <w:color w:val="000000" w:themeColor="text1"/>
          <w:u w:val="single"/>
        </w:rPr>
      </w:pPr>
      <w:r w:rsidRPr="00FE7D45">
        <w:rPr>
          <w:rFonts w:cstheme="minorHAnsi"/>
          <w:b/>
          <w:bCs/>
          <w:color w:val="000000" w:themeColor="text1"/>
          <w:u w:val="single"/>
        </w:rPr>
        <w:t>Tickets:</w:t>
      </w:r>
    </w:p>
    <w:p w14:paraId="5C4C0410" w14:textId="77777777" w:rsidR="00A02806" w:rsidRPr="00FE7D45" w:rsidRDefault="00A02806" w:rsidP="00892392">
      <w:pPr>
        <w:rPr>
          <w:rFonts w:cstheme="minorHAnsi"/>
          <w:b/>
          <w:bCs/>
          <w:color w:val="000000" w:themeColor="text1"/>
          <w:u w:val="single"/>
        </w:rPr>
      </w:pPr>
    </w:p>
    <w:p w14:paraId="53325208" w14:textId="77777777" w:rsidR="00892392" w:rsidRDefault="00892392" w:rsidP="008923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Teachers of national finalist may ask at the main registration desk for exhibit hall passes and tickets for free concerts, but must register for the conference to attend sessions.</w:t>
      </w:r>
    </w:p>
    <w:p w14:paraId="4C81E581" w14:textId="77777777" w:rsidR="00892392" w:rsidRDefault="00892392" w:rsidP="00892392">
      <w:pPr>
        <w:rPr>
          <w:rFonts w:asciiTheme="majorHAnsi" w:hAnsiTheme="majorHAnsi" w:cstheme="majorHAnsi"/>
        </w:rPr>
      </w:pPr>
    </w:p>
    <w:p w14:paraId="2E4E7595" w14:textId="77777777" w:rsidR="00341D73" w:rsidRDefault="00892392" w:rsidP="008923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Entrants and parents may ask at the main registration desk for exhibit hall passes, tickets for free concerts and passes for conference sessions. </w:t>
      </w:r>
      <w:r w:rsidR="000E293E">
        <w:rPr>
          <w:rFonts w:asciiTheme="majorHAnsi" w:hAnsiTheme="majorHAnsi" w:cstheme="majorHAnsi"/>
        </w:rPr>
        <w:br/>
      </w:r>
    </w:p>
    <w:p w14:paraId="1301A84D" w14:textId="77777777" w:rsidR="000E293E" w:rsidRDefault="000E293E" w:rsidP="00892392">
      <w:pPr>
        <w:rPr>
          <w:rFonts w:cstheme="minorHAnsi"/>
          <w:b/>
          <w:bCs/>
          <w:u w:val="single"/>
        </w:rPr>
      </w:pPr>
      <w:r w:rsidRPr="000E293E">
        <w:rPr>
          <w:rFonts w:cstheme="minorHAnsi"/>
          <w:b/>
          <w:bCs/>
          <w:u w:val="single"/>
        </w:rPr>
        <w:t>Program Books:</w:t>
      </w:r>
    </w:p>
    <w:p w14:paraId="4733CDC0" w14:textId="77777777" w:rsidR="00A02806" w:rsidRPr="000E293E" w:rsidRDefault="00A02806" w:rsidP="00892392">
      <w:pPr>
        <w:rPr>
          <w:rFonts w:cstheme="minorHAnsi"/>
          <w:b/>
          <w:bCs/>
          <w:u w:val="single"/>
        </w:rPr>
      </w:pPr>
    </w:p>
    <w:p w14:paraId="41A25D47" w14:textId="77777777" w:rsidR="000E293E" w:rsidRDefault="000E293E" w:rsidP="00892392">
      <w:r>
        <w:rPr>
          <w:rFonts w:asciiTheme="majorHAnsi" w:hAnsiTheme="majorHAnsi" w:cstheme="majorHAnsi"/>
        </w:rPr>
        <w:t>Entrants receive one Competition Program booklet and one Conference Book. Teachers/families my purchase extra books at the conference registration desk.</w:t>
      </w:r>
    </w:p>
    <w:p w14:paraId="0CE13554" w14:textId="77777777" w:rsidR="00341D73" w:rsidRDefault="00341D73" w:rsidP="00892392"/>
    <w:p w14:paraId="36C78466" w14:textId="77777777" w:rsidR="00275D9B" w:rsidRDefault="00275D9B" w:rsidP="00892392"/>
    <w:p w14:paraId="1F2F0F54" w14:textId="77777777" w:rsidR="00341D73" w:rsidRDefault="00341D73" w:rsidP="00892392">
      <w:pPr>
        <w:rPr>
          <w:rFonts w:cstheme="minorHAnsi"/>
          <w:b/>
          <w:bCs/>
          <w:u w:val="single"/>
        </w:rPr>
      </w:pPr>
      <w:r w:rsidRPr="00FE7D45">
        <w:rPr>
          <w:rFonts w:cstheme="minorHAnsi"/>
          <w:b/>
          <w:bCs/>
          <w:u w:val="single"/>
        </w:rPr>
        <w:t>Recording/Photography:</w:t>
      </w:r>
    </w:p>
    <w:p w14:paraId="4214912E" w14:textId="77777777" w:rsidR="00A02806" w:rsidRPr="00FE7D45" w:rsidRDefault="00A02806" w:rsidP="00892392">
      <w:pPr>
        <w:rPr>
          <w:rFonts w:cstheme="minorHAnsi"/>
          <w:b/>
          <w:bCs/>
          <w:u w:val="single"/>
        </w:rPr>
      </w:pPr>
    </w:p>
    <w:p w14:paraId="6B6BCDEC" w14:textId="77777777" w:rsidR="00892392" w:rsidRPr="00892392" w:rsidRDefault="00892392" w:rsidP="00892392">
      <w:pPr>
        <w:rPr>
          <w:rFonts w:asciiTheme="majorHAnsi" w:hAnsiTheme="majorHAnsi" w:cstheme="majorHAnsi"/>
          <w:bCs/>
        </w:rPr>
      </w:pPr>
      <w:r w:rsidRPr="00892392">
        <w:rPr>
          <w:rFonts w:asciiTheme="majorHAnsi" w:hAnsiTheme="majorHAnsi" w:cstheme="majorHAnsi"/>
        </w:rPr>
        <w:t xml:space="preserve">The MTNA rules state: </w:t>
      </w:r>
      <w:r w:rsidRPr="00892392">
        <w:rPr>
          <w:rFonts w:asciiTheme="majorHAnsi" w:hAnsiTheme="majorHAnsi" w:cstheme="majorHAnsi"/>
          <w:bCs/>
        </w:rPr>
        <w:t>Audio or video recording and photography of the competitions are strongly discouraged.</w:t>
      </w:r>
    </w:p>
    <w:p w14:paraId="21C7D0B8" w14:textId="77777777" w:rsidR="00892392" w:rsidRPr="00892392" w:rsidRDefault="00892392" w:rsidP="00892392">
      <w:pPr>
        <w:rPr>
          <w:rFonts w:asciiTheme="majorHAnsi" w:hAnsiTheme="majorHAnsi" w:cstheme="majorHAnsi"/>
          <w:b/>
          <w:i/>
        </w:rPr>
      </w:pPr>
    </w:p>
    <w:p w14:paraId="099EF199" w14:textId="77777777" w:rsidR="00892392" w:rsidRPr="00892392" w:rsidRDefault="00892392" w:rsidP="00892392">
      <w:pPr>
        <w:rPr>
          <w:rFonts w:asciiTheme="majorHAnsi" w:hAnsiTheme="majorHAnsi" w:cstheme="majorHAnsi"/>
        </w:rPr>
      </w:pPr>
      <w:r w:rsidRPr="00892392">
        <w:rPr>
          <w:rFonts w:asciiTheme="majorHAnsi" w:hAnsiTheme="majorHAnsi" w:cstheme="majorHAnsi"/>
        </w:rPr>
        <w:t>With the advances in technology (small hand-held recorders, cell phone recorders, etc.), it is impossible to prohibit this. However, these stipulations must be followed:</w:t>
      </w:r>
    </w:p>
    <w:p w14:paraId="31A72A63" w14:textId="77777777" w:rsidR="00892392" w:rsidRPr="00892392" w:rsidRDefault="00892392" w:rsidP="00892392">
      <w:pPr>
        <w:rPr>
          <w:rFonts w:asciiTheme="majorHAnsi" w:hAnsiTheme="majorHAnsi" w:cstheme="majorHAnsi"/>
        </w:rPr>
      </w:pPr>
    </w:p>
    <w:p w14:paraId="7511ED75" w14:textId="77777777" w:rsidR="00143232" w:rsidRPr="00143232" w:rsidRDefault="00143232" w:rsidP="00143232">
      <w:pPr>
        <w:rPr>
          <w:rFonts w:asciiTheme="majorHAnsi" w:hAnsiTheme="majorHAnsi" w:cstheme="majorHAnsi"/>
        </w:rPr>
      </w:pPr>
      <w:r w:rsidRPr="00143232">
        <w:rPr>
          <w:rFonts w:asciiTheme="majorHAnsi" w:hAnsiTheme="majorHAnsi" w:cstheme="majorHAnsi"/>
        </w:rPr>
        <w:t>1. Must not be sold (individual use only)</w:t>
      </w:r>
      <w:r w:rsidRPr="00143232">
        <w:rPr>
          <w:rFonts w:asciiTheme="majorHAnsi" w:hAnsiTheme="majorHAnsi" w:cstheme="majorHAnsi"/>
        </w:rPr>
        <w:br/>
        <w:t xml:space="preserve">2. Must not block another person’s view or stand in the aisles </w:t>
      </w:r>
      <w:r w:rsidRPr="00143232">
        <w:rPr>
          <w:rFonts w:asciiTheme="majorHAnsi" w:hAnsiTheme="majorHAnsi" w:cstheme="majorHAnsi"/>
        </w:rPr>
        <w:br/>
        <w:t>3. Must not have any flashes, lights, tripods, etc.</w:t>
      </w:r>
      <w:r w:rsidRPr="00143232">
        <w:rPr>
          <w:rFonts w:asciiTheme="majorHAnsi" w:hAnsiTheme="majorHAnsi" w:cstheme="majorHAnsi"/>
        </w:rPr>
        <w:br/>
        <w:t>4. Must not disrupt the performance or interfere with other peoples’ right to enjoy the performance (unobtrusive seating)</w:t>
      </w:r>
      <w:r w:rsidRPr="00143232">
        <w:rPr>
          <w:rFonts w:asciiTheme="majorHAnsi" w:hAnsiTheme="majorHAnsi" w:cstheme="majorHAnsi"/>
        </w:rPr>
        <w:br/>
        <w:t>5. Must not record other entrants</w:t>
      </w:r>
    </w:p>
    <w:p w14:paraId="4BCF8502" w14:textId="77777777" w:rsidR="00892392" w:rsidRPr="00143232" w:rsidRDefault="00892392" w:rsidP="00892392">
      <w:pPr>
        <w:rPr>
          <w:rFonts w:asciiTheme="majorHAnsi" w:hAnsiTheme="majorHAnsi" w:cstheme="majorHAnsi"/>
        </w:rPr>
      </w:pPr>
    </w:p>
    <w:p w14:paraId="732E7FF4" w14:textId="77777777" w:rsidR="00892392" w:rsidRDefault="00892392" w:rsidP="00892392">
      <w:r w:rsidRPr="00341D73">
        <w:rPr>
          <w:rFonts w:asciiTheme="majorHAnsi" w:hAnsiTheme="majorHAnsi" w:cstheme="majorHAnsi"/>
        </w:rPr>
        <w:t>This guideline was put into place as a response to a Supreme Court ruling in favor of the Sony Corporation of America</w:t>
      </w:r>
      <w:r>
        <w:t>.</w:t>
      </w:r>
    </w:p>
    <w:p w14:paraId="59EFB8DD" w14:textId="77777777" w:rsidR="00892392" w:rsidRDefault="00892392"/>
    <w:sectPr w:rsidR="00892392" w:rsidSect="00A52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D58"/>
    <w:multiLevelType w:val="hybridMultilevel"/>
    <w:tmpl w:val="2996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9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92"/>
    <w:rsid w:val="000317AF"/>
    <w:rsid w:val="000E293E"/>
    <w:rsid w:val="00143232"/>
    <w:rsid w:val="00213C76"/>
    <w:rsid w:val="00241A53"/>
    <w:rsid w:val="00275D9B"/>
    <w:rsid w:val="00341D73"/>
    <w:rsid w:val="00394FF6"/>
    <w:rsid w:val="003F10A1"/>
    <w:rsid w:val="00650203"/>
    <w:rsid w:val="006D0A0A"/>
    <w:rsid w:val="00785019"/>
    <w:rsid w:val="00892392"/>
    <w:rsid w:val="00935E67"/>
    <w:rsid w:val="00940EDF"/>
    <w:rsid w:val="00A02806"/>
    <w:rsid w:val="00A52281"/>
    <w:rsid w:val="00BE528B"/>
    <w:rsid w:val="00CC27AA"/>
    <w:rsid w:val="00CD6CA0"/>
    <w:rsid w:val="00EC118C"/>
    <w:rsid w:val="00F30F70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A502F"/>
  <w15:chartTrackingRefBased/>
  <w15:docId w15:val="{95F5915A-11EF-DB43-8FA6-50739DFE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392"/>
    <w:pPr>
      <w:ind w:left="720"/>
      <w:contextualSpacing/>
    </w:pPr>
    <w:rPr>
      <w:rFonts w:ascii="Times" w:eastAsia="Times" w:hAnsi="Times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23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3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17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etitions@mt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2</cp:revision>
  <cp:lastPrinted>2023-10-26T17:49:00Z</cp:lastPrinted>
  <dcterms:created xsi:type="dcterms:W3CDTF">2024-03-10T16:50:00Z</dcterms:created>
  <dcterms:modified xsi:type="dcterms:W3CDTF">2024-03-10T16:50:00Z</dcterms:modified>
</cp:coreProperties>
</file>