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F59D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FF0000"/>
          <w:kern w:val="0"/>
          <w:sz w:val="22"/>
          <w:szCs w:val="22"/>
          <w14:ligatures w14:val="none"/>
        </w:rPr>
        <w:t>Ebony Award Finalists: (3)</w:t>
      </w:r>
    </w:p>
    <w:p w14:paraId="10504149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 </w:t>
      </w:r>
    </w:p>
    <w:p w14:paraId="71E5384D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Junior:</w:t>
      </w:r>
    </w:p>
    <w:p w14:paraId="01ADE2D1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FF0000"/>
          <w:kern w:val="0"/>
          <w:sz w:val="22"/>
          <w:szCs w:val="22"/>
          <w14:ligatures w14:val="none"/>
        </w:rPr>
        <w:t>Emily Qi</w:t>
      </w: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: (Northwest) - Florence Price </w:t>
      </w:r>
      <w:r w:rsidRPr="005C73F8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t>Thumbnail Sketches of a Day in the Life of a Washer Woman  </w:t>
      </w:r>
      <w:r w:rsidRPr="005C73F8">
        <w:rPr>
          <w:rFonts w:ascii="Aptos" w:eastAsia="Times New Roman" w:hAnsi="Aptos" w:cs="Times New Roman"/>
          <w:color w:val="000000"/>
          <w:kern w:val="0"/>
          <w:sz w:val="22"/>
          <w:szCs w:val="22"/>
          <w14:ligatures w14:val="none"/>
        </w:rPr>
        <w:br/>
        <w:t>IV. Evening Shadows </w:t>
      </w:r>
    </w:p>
    <w:p w14:paraId="06E318F6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 </w:t>
      </w:r>
    </w:p>
    <w:p w14:paraId="51414F37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Senior:</w:t>
      </w:r>
    </w:p>
    <w:p w14:paraId="5188C424" w14:textId="77777777" w:rsidR="005C73F8" w:rsidRPr="005C73F8" w:rsidRDefault="005C73F8" w:rsidP="005C73F8">
      <w:pPr>
        <w:spacing w:after="240"/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FF0000"/>
          <w:kern w:val="0"/>
          <w:sz w:val="22"/>
          <w:szCs w:val="22"/>
          <w14:ligatures w14:val="none"/>
        </w:rPr>
        <w:t>None</w:t>
      </w:r>
    </w:p>
    <w:p w14:paraId="06D97B76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Young Artist:  </w:t>
      </w: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br/>
      </w:r>
      <w:r w:rsidRPr="005C73F8">
        <w:rPr>
          <w:rFonts w:ascii="Aptos" w:eastAsia="Times New Roman" w:hAnsi="Aptos" w:cs="Times New Roman"/>
          <w:color w:val="FF0000"/>
          <w:kern w:val="0"/>
          <w:sz w:val="22"/>
          <w:szCs w:val="22"/>
          <w14:ligatures w14:val="none"/>
        </w:rPr>
        <w:t xml:space="preserve">Jacob </w:t>
      </w:r>
      <w:proofErr w:type="spellStart"/>
      <w:r w:rsidRPr="005C73F8">
        <w:rPr>
          <w:rFonts w:ascii="Aptos" w:eastAsia="Times New Roman" w:hAnsi="Aptos" w:cs="Times New Roman"/>
          <w:color w:val="FF0000"/>
          <w:kern w:val="0"/>
          <w:sz w:val="22"/>
          <w:szCs w:val="22"/>
          <w14:ligatures w14:val="none"/>
        </w:rPr>
        <w:t>Warnick</w:t>
      </w:r>
      <w:proofErr w:type="spellEnd"/>
      <w:r w:rsidRPr="005C73F8">
        <w:rPr>
          <w:rFonts w:ascii="Aptos" w:eastAsia="Times New Roman" w:hAnsi="Aptos" w:cs="Times New Roman"/>
          <w:color w:val="FF0000"/>
          <w:kern w:val="0"/>
          <w:sz w:val="22"/>
          <w:szCs w:val="22"/>
          <w14:ligatures w14:val="none"/>
        </w:rPr>
        <w:t> </w:t>
      </w: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(</w:t>
      </w:r>
      <w:proofErr w:type="gramStart"/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South West</w:t>
      </w:r>
      <w:proofErr w:type="gramEnd"/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) - William Grant Still: II. Summerland </w:t>
      </w:r>
    </w:p>
    <w:p w14:paraId="6062244C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FF0000"/>
          <w:kern w:val="0"/>
          <w:sz w:val="22"/>
          <w:szCs w:val="22"/>
          <w14:ligatures w14:val="none"/>
        </w:rPr>
        <w:t>Jude Dow-</w:t>
      </w:r>
      <w:proofErr w:type="spellStart"/>
      <w:r w:rsidRPr="005C73F8">
        <w:rPr>
          <w:rFonts w:ascii="Aptos" w:eastAsia="Times New Roman" w:hAnsi="Aptos" w:cs="Times New Roman"/>
          <w:color w:val="FF0000"/>
          <w:kern w:val="0"/>
          <w:sz w:val="22"/>
          <w:szCs w:val="22"/>
          <w14:ligatures w14:val="none"/>
        </w:rPr>
        <w:t>Hygelung</w:t>
      </w:r>
      <w:proofErr w:type="spellEnd"/>
      <w:r w:rsidRPr="005C73F8">
        <w:rPr>
          <w:rFonts w:ascii="Aptos" w:eastAsia="Times New Roman" w:hAnsi="Aptos" w:cs="Times New Roman"/>
          <w:color w:val="FF0000"/>
          <w:kern w:val="0"/>
          <w:sz w:val="22"/>
          <w:szCs w:val="22"/>
          <w14:ligatures w14:val="none"/>
        </w:rPr>
        <w:t> </w:t>
      </w: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(West Central) - William Grant Still: II. Summerland</w:t>
      </w:r>
    </w:p>
    <w:p w14:paraId="30176DEC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 </w:t>
      </w:r>
    </w:p>
    <w:p w14:paraId="0DE0C94F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 </w:t>
      </w:r>
    </w:p>
    <w:p w14:paraId="0397959F" w14:textId="77777777" w:rsidR="005C73F8" w:rsidRPr="005C73F8" w:rsidRDefault="005C73F8" w:rsidP="005C73F8">
      <w:pPr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</w:pPr>
      <w:r w:rsidRPr="005C73F8">
        <w:rPr>
          <w:rFonts w:ascii="Aptos" w:eastAsia="Times New Roman" w:hAnsi="Aptos" w:cs="Times New Roman"/>
          <w:color w:val="212121"/>
          <w:kern w:val="0"/>
          <w:sz w:val="22"/>
          <w:szCs w:val="22"/>
          <w14:ligatures w14:val="none"/>
        </w:rPr>
        <w:t> </w:t>
      </w:r>
    </w:p>
    <w:p w14:paraId="0C9BBF43" w14:textId="77777777" w:rsidR="00801D63" w:rsidRDefault="00801D63"/>
    <w:sectPr w:rsidR="00801D63" w:rsidSect="0003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F8"/>
    <w:rsid w:val="000305A7"/>
    <w:rsid w:val="00394FF6"/>
    <w:rsid w:val="003F10A1"/>
    <w:rsid w:val="005C73F8"/>
    <w:rsid w:val="006D0A0A"/>
    <w:rsid w:val="00801D63"/>
    <w:rsid w:val="00F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AD380"/>
  <w15:chartTrackingRefBased/>
  <w15:docId w15:val="{1D323E6F-EAD3-234E-855B-319B14AE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3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3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3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3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3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3F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3F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3F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3F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3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3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3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3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3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3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3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3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3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73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3F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73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73F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3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73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73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3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3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73F8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5C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MTNA Competitions</dc:creator>
  <cp:keywords/>
  <dc:description/>
  <cp:lastModifiedBy>MTNA Competitions</cp:lastModifiedBy>
  <cp:revision>1</cp:revision>
  <dcterms:created xsi:type="dcterms:W3CDTF">2024-01-21T00:42:00Z</dcterms:created>
  <dcterms:modified xsi:type="dcterms:W3CDTF">2024-01-21T00:42:00Z</dcterms:modified>
</cp:coreProperties>
</file>